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86" w:rsidRDefault="007F7C86" w:rsidP="007F7C86">
      <w:pPr>
        <w:shd w:val="clear" w:color="auto" w:fill="FFFFFF"/>
        <w:autoSpaceDE w:val="0"/>
        <w:autoSpaceDN w:val="0"/>
        <w:adjustRightInd w:val="0"/>
        <w:spacing w:after="0" w:line="240" w:lineRule="auto"/>
        <w:jc w:val="center"/>
        <w:rPr>
          <w:rFonts w:ascii="Times New Roman" w:hAnsi="Times New Roman"/>
          <w:b/>
          <w:sz w:val="28"/>
          <w:szCs w:val="28"/>
        </w:rPr>
      </w:pPr>
    </w:p>
    <w:p w:rsidR="007F7C86" w:rsidRPr="000608AD" w:rsidRDefault="007F7C86" w:rsidP="007F7C86">
      <w:pPr>
        <w:pStyle w:val="aa"/>
        <w:jc w:val="both"/>
        <w:rPr>
          <w:rFonts w:ascii="Times New Roman" w:hAnsi="Times New Roman"/>
        </w:rPr>
      </w:pPr>
      <w:r>
        <w:rPr>
          <w:rFonts w:ascii="Times New Roman" w:hAnsi="Times New Roman"/>
        </w:rPr>
        <w:t>Рассмотрено</w:t>
      </w:r>
      <w:r w:rsidRPr="000608AD">
        <w:rPr>
          <w:rFonts w:ascii="Times New Roman" w:hAnsi="Times New Roman"/>
        </w:rPr>
        <w:t xml:space="preserve"> на методическом  совете                                                              «Утверждаю»</w:t>
      </w:r>
    </w:p>
    <w:p w:rsidR="007F7C86" w:rsidRPr="000608AD" w:rsidRDefault="007F7C86" w:rsidP="007F7C86">
      <w:pPr>
        <w:pStyle w:val="aa"/>
        <w:jc w:val="both"/>
        <w:rPr>
          <w:rFonts w:ascii="Times New Roman" w:hAnsi="Times New Roman"/>
        </w:rPr>
      </w:pPr>
      <w:r w:rsidRPr="000608AD">
        <w:rPr>
          <w:rFonts w:ascii="Times New Roman" w:hAnsi="Times New Roman"/>
        </w:rPr>
        <w:t xml:space="preserve">Протокол №___от «____»_______20____г.                   Директор ГБУ  «СШ   Шаройского  района»                                                                      </w:t>
      </w:r>
    </w:p>
    <w:p w:rsidR="007F7C86" w:rsidRPr="000608AD" w:rsidRDefault="007F7C86" w:rsidP="007F7C86">
      <w:pPr>
        <w:pStyle w:val="aa"/>
        <w:jc w:val="both"/>
        <w:rPr>
          <w:rFonts w:ascii="Times New Roman" w:hAnsi="Times New Roman"/>
        </w:rPr>
      </w:pPr>
      <w:r w:rsidRPr="000608AD">
        <w:rPr>
          <w:rFonts w:ascii="Times New Roman" w:hAnsi="Times New Roman"/>
        </w:rPr>
        <w:t xml:space="preserve">                                                                                                       </w:t>
      </w:r>
      <w:r>
        <w:rPr>
          <w:rFonts w:ascii="Times New Roman" w:hAnsi="Times New Roman"/>
        </w:rPr>
        <w:t xml:space="preserve">       ________________И.А. Барза</w:t>
      </w:r>
      <w:r w:rsidRPr="000608AD">
        <w:rPr>
          <w:rFonts w:ascii="Times New Roman" w:hAnsi="Times New Roman"/>
        </w:rPr>
        <w:t>ев</w:t>
      </w:r>
    </w:p>
    <w:p w:rsidR="007F7C86" w:rsidRPr="000608AD" w:rsidRDefault="007F7C86" w:rsidP="007F7C86">
      <w:pPr>
        <w:pStyle w:val="aa"/>
        <w:jc w:val="both"/>
        <w:rPr>
          <w:rFonts w:ascii="Times New Roman" w:hAnsi="Times New Roman"/>
        </w:rPr>
      </w:pPr>
      <w:r w:rsidRPr="000608AD">
        <w:rPr>
          <w:rFonts w:ascii="Times New Roman" w:hAnsi="Times New Roman"/>
        </w:rPr>
        <w:t xml:space="preserve">  </w:t>
      </w:r>
    </w:p>
    <w:p w:rsidR="007F7C86" w:rsidRPr="000608AD" w:rsidRDefault="007F7C86" w:rsidP="007F7C86">
      <w:pPr>
        <w:pStyle w:val="aa"/>
        <w:jc w:val="both"/>
        <w:rPr>
          <w:rFonts w:ascii="Times New Roman" w:hAnsi="Times New Roman"/>
          <w:sz w:val="26"/>
          <w:szCs w:val="26"/>
        </w:rPr>
      </w:pPr>
      <w:r w:rsidRPr="000608AD">
        <w:rPr>
          <w:rFonts w:ascii="Times New Roman" w:hAnsi="Times New Roman"/>
        </w:rPr>
        <w:t xml:space="preserve">                                                                                             Пр. №_</w:t>
      </w:r>
      <w:r>
        <w:rPr>
          <w:rFonts w:ascii="Times New Roman" w:hAnsi="Times New Roman"/>
        </w:rPr>
        <w:t>____ от «____»____________  20___</w:t>
      </w:r>
      <w:r w:rsidRPr="000608AD">
        <w:rPr>
          <w:rFonts w:ascii="Times New Roman" w:hAnsi="Times New Roman"/>
        </w:rPr>
        <w:t xml:space="preserve"> г.</w:t>
      </w:r>
    </w:p>
    <w:p w:rsidR="007F7C86" w:rsidRPr="000608AD" w:rsidRDefault="007F7C86" w:rsidP="007F7C86">
      <w:pPr>
        <w:ind w:hanging="284"/>
        <w:rPr>
          <w:rFonts w:ascii="Times New Roman" w:hAnsi="Times New Roman"/>
          <w:b/>
        </w:rPr>
      </w:pPr>
    </w:p>
    <w:p w:rsidR="007F7C86" w:rsidRPr="000608AD" w:rsidRDefault="007F7C86" w:rsidP="007F7C86">
      <w:pPr>
        <w:rPr>
          <w:rFonts w:ascii="Times New Roman" w:hAnsi="Times New Roman"/>
          <w:b/>
        </w:rPr>
      </w:pPr>
    </w:p>
    <w:p w:rsidR="007F7C86" w:rsidRPr="000608AD" w:rsidRDefault="007F7C86" w:rsidP="007F7C86">
      <w:pPr>
        <w:ind w:hanging="284"/>
        <w:rPr>
          <w:rFonts w:ascii="Times New Roman" w:hAnsi="Times New Roman"/>
          <w:b/>
        </w:rPr>
      </w:pPr>
    </w:p>
    <w:p w:rsidR="007F7C86" w:rsidRPr="000608AD" w:rsidRDefault="007F7C86" w:rsidP="007F7C86">
      <w:pPr>
        <w:jc w:val="center"/>
        <w:rPr>
          <w:rFonts w:ascii="Times New Roman" w:hAnsi="Times New Roman"/>
          <w:b/>
          <w:sz w:val="28"/>
          <w:szCs w:val="28"/>
        </w:rPr>
      </w:pPr>
      <w:r w:rsidRPr="000608AD">
        <w:rPr>
          <w:rFonts w:ascii="Times New Roman" w:hAnsi="Times New Roman"/>
          <w:b/>
          <w:sz w:val="28"/>
          <w:szCs w:val="28"/>
        </w:rPr>
        <w:t>Государственное бюджетное учреждение</w:t>
      </w:r>
    </w:p>
    <w:p w:rsidR="007F7C86" w:rsidRPr="000608AD" w:rsidRDefault="007F7C86" w:rsidP="007F7C86">
      <w:pPr>
        <w:jc w:val="center"/>
        <w:rPr>
          <w:rFonts w:ascii="Times New Roman" w:hAnsi="Times New Roman"/>
          <w:b/>
          <w:sz w:val="28"/>
          <w:szCs w:val="28"/>
        </w:rPr>
      </w:pPr>
      <w:r w:rsidRPr="000608AD">
        <w:rPr>
          <w:rFonts w:ascii="Times New Roman" w:hAnsi="Times New Roman"/>
          <w:b/>
          <w:sz w:val="28"/>
          <w:szCs w:val="28"/>
        </w:rPr>
        <w:t>«Спортивная</w:t>
      </w:r>
      <w:r>
        <w:rPr>
          <w:rFonts w:ascii="Times New Roman" w:hAnsi="Times New Roman"/>
          <w:b/>
          <w:sz w:val="28"/>
          <w:szCs w:val="28"/>
        </w:rPr>
        <w:t xml:space="preserve"> </w:t>
      </w:r>
      <w:r w:rsidRPr="000608AD">
        <w:rPr>
          <w:rFonts w:ascii="Times New Roman" w:hAnsi="Times New Roman"/>
          <w:b/>
          <w:sz w:val="28"/>
          <w:szCs w:val="28"/>
        </w:rPr>
        <w:t xml:space="preserve"> школа </w:t>
      </w:r>
      <w:r>
        <w:rPr>
          <w:rFonts w:ascii="Times New Roman" w:hAnsi="Times New Roman"/>
          <w:b/>
          <w:sz w:val="28"/>
          <w:szCs w:val="28"/>
        </w:rPr>
        <w:t xml:space="preserve"> </w:t>
      </w:r>
      <w:r w:rsidRPr="000608AD">
        <w:rPr>
          <w:rFonts w:ascii="Times New Roman" w:hAnsi="Times New Roman"/>
          <w:b/>
          <w:sz w:val="28"/>
          <w:szCs w:val="28"/>
        </w:rPr>
        <w:t xml:space="preserve">Шаройского </w:t>
      </w:r>
      <w:r>
        <w:rPr>
          <w:rFonts w:ascii="Times New Roman" w:hAnsi="Times New Roman"/>
          <w:b/>
          <w:sz w:val="28"/>
          <w:szCs w:val="28"/>
        </w:rPr>
        <w:t xml:space="preserve"> </w:t>
      </w:r>
      <w:r w:rsidRPr="000608AD">
        <w:rPr>
          <w:rFonts w:ascii="Times New Roman" w:hAnsi="Times New Roman"/>
          <w:b/>
          <w:sz w:val="28"/>
          <w:szCs w:val="28"/>
        </w:rPr>
        <w:t>района»</w:t>
      </w:r>
    </w:p>
    <w:p w:rsidR="007F7C86" w:rsidRPr="000608AD" w:rsidRDefault="007F7C86" w:rsidP="007F7C86">
      <w:pPr>
        <w:jc w:val="center"/>
        <w:rPr>
          <w:rFonts w:ascii="Times New Roman" w:hAnsi="Times New Roman"/>
        </w:rPr>
      </w:pPr>
    </w:p>
    <w:p w:rsidR="007F7C86" w:rsidRPr="000608AD" w:rsidRDefault="007F7C86" w:rsidP="007F7C86">
      <w:pPr>
        <w:jc w:val="center"/>
        <w:rPr>
          <w:rFonts w:ascii="Times New Roman" w:hAnsi="Times New Roman"/>
          <w:b/>
          <w:sz w:val="28"/>
          <w:szCs w:val="28"/>
        </w:rPr>
      </w:pPr>
      <w:r>
        <w:rPr>
          <w:rFonts w:ascii="Times New Roman" w:hAnsi="Times New Roman"/>
          <w:b/>
          <w:sz w:val="28"/>
          <w:szCs w:val="28"/>
        </w:rPr>
        <w:t>РАБОЧАЯ  П</w:t>
      </w:r>
      <w:r w:rsidRPr="000608AD">
        <w:rPr>
          <w:rFonts w:ascii="Times New Roman" w:hAnsi="Times New Roman"/>
          <w:b/>
          <w:sz w:val="28"/>
          <w:szCs w:val="28"/>
        </w:rPr>
        <w:t>РОГРАММА СПОРТИВНОЙ ПОДГОТОВКИ</w:t>
      </w:r>
    </w:p>
    <w:p w:rsidR="007F7C86" w:rsidRPr="000608AD" w:rsidRDefault="007F7C86" w:rsidP="007F7C86">
      <w:pPr>
        <w:jc w:val="center"/>
        <w:rPr>
          <w:rFonts w:ascii="Times New Roman" w:hAnsi="Times New Roman"/>
          <w:b/>
          <w:sz w:val="28"/>
          <w:szCs w:val="28"/>
        </w:rPr>
      </w:pPr>
      <w:r>
        <w:rPr>
          <w:rFonts w:ascii="Times New Roman" w:hAnsi="Times New Roman"/>
          <w:b/>
          <w:sz w:val="28"/>
          <w:szCs w:val="28"/>
        </w:rPr>
        <w:t xml:space="preserve">ПО </w:t>
      </w:r>
      <w:r>
        <w:rPr>
          <w:rFonts w:ascii="Times New Roman" w:hAnsi="Times New Roman"/>
          <w:b/>
          <w:sz w:val="28"/>
          <w:szCs w:val="28"/>
        </w:rPr>
        <w:t>НАСТОЛЬНОМУ ТЕННИСУ</w:t>
      </w:r>
    </w:p>
    <w:p w:rsidR="007F7C86" w:rsidRPr="006A72FD" w:rsidRDefault="007F7C86" w:rsidP="007F7C86">
      <w:pPr>
        <w:jc w:val="center"/>
        <w:rPr>
          <w:rFonts w:ascii="Times New Roman" w:hAnsi="Times New Roman"/>
          <w:sz w:val="24"/>
          <w:szCs w:val="24"/>
        </w:rPr>
      </w:pPr>
      <w:r w:rsidRPr="006A72FD">
        <w:rPr>
          <w:rFonts w:ascii="Times New Roman" w:hAnsi="Times New Roman"/>
          <w:sz w:val="24"/>
          <w:szCs w:val="24"/>
        </w:rPr>
        <w:t>Для групп начальной подготовки 1-го года обучения</w:t>
      </w:r>
    </w:p>
    <w:p w:rsidR="007F7C86" w:rsidRPr="000608AD" w:rsidRDefault="007F7C86" w:rsidP="007F7C86">
      <w:pPr>
        <w:jc w:val="center"/>
        <w:rPr>
          <w:rFonts w:ascii="Times New Roman" w:hAnsi="Times New Roman"/>
          <w:b/>
          <w:sz w:val="24"/>
          <w:szCs w:val="24"/>
        </w:rPr>
      </w:pPr>
    </w:p>
    <w:p w:rsidR="007F7C86" w:rsidRPr="000608AD" w:rsidRDefault="007F7C86" w:rsidP="007F7C86">
      <w:pPr>
        <w:jc w:val="center"/>
        <w:rPr>
          <w:rFonts w:ascii="Times New Roman" w:hAnsi="Times New Roman"/>
          <w:sz w:val="24"/>
          <w:szCs w:val="24"/>
        </w:rPr>
      </w:pPr>
      <w:r w:rsidRPr="000608AD">
        <w:rPr>
          <w:rFonts w:ascii="Times New Roman" w:hAnsi="Times New Roman"/>
          <w:sz w:val="24"/>
          <w:szCs w:val="24"/>
        </w:rPr>
        <w:t>Разработана в соответствии</w:t>
      </w:r>
    </w:p>
    <w:p w:rsidR="007F7C86" w:rsidRPr="000608AD" w:rsidRDefault="007F7C86" w:rsidP="007F7C86">
      <w:pPr>
        <w:jc w:val="center"/>
        <w:rPr>
          <w:rFonts w:ascii="Times New Roman" w:hAnsi="Times New Roman"/>
          <w:sz w:val="24"/>
          <w:szCs w:val="24"/>
        </w:rPr>
      </w:pPr>
      <w:r>
        <w:rPr>
          <w:rFonts w:ascii="Times New Roman" w:hAnsi="Times New Roman"/>
          <w:sz w:val="24"/>
          <w:szCs w:val="24"/>
        </w:rPr>
        <w:t xml:space="preserve">с </w:t>
      </w:r>
      <w:r w:rsidRPr="000608AD">
        <w:rPr>
          <w:rFonts w:ascii="Times New Roman" w:hAnsi="Times New Roman"/>
          <w:sz w:val="24"/>
          <w:szCs w:val="24"/>
        </w:rPr>
        <w:t>федеральным  стандартом     спортивной подготовки</w:t>
      </w:r>
    </w:p>
    <w:p w:rsidR="007F7C86" w:rsidRDefault="007F7C86" w:rsidP="007F7C86">
      <w:pPr>
        <w:jc w:val="center"/>
        <w:rPr>
          <w:rFonts w:ascii="Times New Roman" w:hAnsi="Times New Roman"/>
          <w:sz w:val="24"/>
          <w:szCs w:val="24"/>
        </w:rPr>
      </w:pPr>
      <w:r w:rsidRPr="000608AD">
        <w:rPr>
          <w:rFonts w:ascii="Times New Roman" w:hAnsi="Times New Roman"/>
          <w:sz w:val="24"/>
          <w:szCs w:val="24"/>
        </w:rPr>
        <w:t>п</w:t>
      </w:r>
      <w:r w:rsidR="003B6616">
        <w:rPr>
          <w:rFonts w:ascii="Times New Roman" w:hAnsi="Times New Roman"/>
          <w:sz w:val="24"/>
          <w:szCs w:val="24"/>
        </w:rPr>
        <w:t>о виду спорта «настольный теннис</w:t>
      </w:r>
      <w:r w:rsidRPr="000608AD">
        <w:rPr>
          <w:rFonts w:ascii="Times New Roman" w:hAnsi="Times New Roman"/>
          <w:sz w:val="24"/>
          <w:szCs w:val="24"/>
        </w:rPr>
        <w:t>»</w:t>
      </w:r>
      <w:r w:rsidR="003B6616">
        <w:rPr>
          <w:rFonts w:ascii="Times New Roman" w:hAnsi="Times New Roman"/>
          <w:sz w:val="24"/>
          <w:szCs w:val="24"/>
        </w:rPr>
        <w:t xml:space="preserve"> </w:t>
      </w:r>
      <w:r>
        <w:rPr>
          <w:rFonts w:ascii="Times New Roman" w:hAnsi="Times New Roman"/>
          <w:sz w:val="24"/>
          <w:szCs w:val="24"/>
        </w:rPr>
        <w:t xml:space="preserve"> </w:t>
      </w:r>
      <w:r w:rsidR="003B6616">
        <w:rPr>
          <w:rFonts w:ascii="Times New Roman" w:hAnsi="Times New Roman"/>
          <w:sz w:val="24"/>
          <w:szCs w:val="24"/>
        </w:rPr>
        <w:t>(Приказ Минспорта РФ № 339</w:t>
      </w:r>
      <w:bookmarkStart w:id="0" w:name="_GoBack"/>
      <w:bookmarkEnd w:id="0"/>
      <w:r w:rsidR="003B6616">
        <w:rPr>
          <w:rFonts w:ascii="Times New Roman" w:hAnsi="Times New Roman"/>
          <w:sz w:val="24"/>
          <w:szCs w:val="24"/>
        </w:rPr>
        <w:t xml:space="preserve"> от 18.06</w:t>
      </w:r>
      <w:r>
        <w:rPr>
          <w:rFonts w:ascii="Times New Roman" w:hAnsi="Times New Roman"/>
          <w:sz w:val="24"/>
          <w:szCs w:val="24"/>
        </w:rPr>
        <w:t>.2019</w:t>
      </w:r>
      <w:r w:rsidRPr="000608AD">
        <w:rPr>
          <w:rFonts w:ascii="Times New Roman" w:hAnsi="Times New Roman"/>
          <w:sz w:val="24"/>
          <w:szCs w:val="24"/>
        </w:rPr>
        <w:t>г.)</w:t>
      </w:r>
      <w:r>
        <w:rPr>
          <w:rFonts w:ascii="Times New Roman" w:hAnsi="Times New Roman"/>
          <w:sz w:val="24"/>
          <w:szCs w:val="24"/>
        </w:rPr>
        <w:t>,</w:t>
      </w:r>
    </w:p>
    <w:p w:rsidR="007F7C86" w:rsidRPr="000608AD" w:rsidRDefault="007F7C86" w:rsidP="007F7C86">
      <w:pPr>
        <w:jc w:val="center"/>
        <w:rPr>
          <w:rFonts w:ascii="Times New Roman" w:hAnsi="Times New Roman"/>
          <w:sz w:val="24"/>
          <w:szCs w:val="24"/>
        </w:rPr>
      </w:pPr>
      <w:r>
        <w:rPr>
          <w:rFonts w:ascii="Times New Roman" w:hAnsi="Times New Roman"/>
          <w:sz w:val="24"/>
          <w:szCs w:val="24"/>
        </w:rPr>
        <w:t xml:space="preserve">программой спортивной подготовки по </w:t>
      </w:r>
      <w:r w:rsidR="003B6616">
        <w:rPr>
          <w:rFonts w:ascii="Times New Roman" w:hAnsi="Times New Roman"/>
          <w:sz w:val="24"/>
          <w:szCs w:val="24"/>
        </w:rPr>
        <w:t>настольному теннису</w:t>
      </w:r>
      <w:r>
        <w:rPr>
          <w:rFonts w:ascii="Times New Roman" w:hAnsi="Times New Roman"/>
          <w:sz w:val="24"/>
          <w:szCs w:val="24"/>
        </w:rPr>
        <w:t xml:space="preserve"> ГБУ «СШ Шаройского района».</w:t>
      </w:r>
    </w:p>
    <w:p w:rsidR="007F7C86" w:rsidRDefault="007F7C86" w:rsidP="007F7C86">
      <w:pPr>
        <w:jc w:val="center"/>
        <w:rPr>
          <w:rFonts w:ascii="Times New Roman" w:hAnsi="Times New Roman"/>
          <w:sz w:val="24"/>
          <w:szCs w:val="24"/>
        </w:rPr>
      </w:pPr>
      <w:r w:rsidRPr="000608AD">
        <w:rPr>
          <w:rFonts w:ascii="Times New Roman" w:hAnsi="Times New Roman"/>
          <w:sz w:val="24"/>
          <w:szCs w:val="24"/>
        </w:rPr>
        <w:t>Срок реализации: бессрочно</w:t>
      </w:r>
    </w:p>
    <w:p w:rsidR="007F7C86" w:rsidRDefault="007F7C86" w:rsidP="007F7C86">
      <w:pPr>
        <w:jc w:val="center"/>
        <w:rPr>
          <w:rFonts w:ascii="Times New Roman" w:hAnsi="Times New Roman"/>
          <w:sz w:val="24"/>
          <w:szCs w:val="24"/>
        </w:rPr>
      </w:pPr>
    </w:p>
    <w:p w:rsidR="007F7C86" w:rsidRDefault="007F7C86" w:rsidP="007F7C86">
      <w:pPr>
        <w:jc w:val="center"/>
        <w:rPr>
          <w:rFonts w:ascii="Times New Roman" w:hAnsi="Times New Roman"/>
          <w:sz w:val="24"/>
          <w:szCs w:val="24"/>
        </w:rPr>
      </w:pPr>
    </w:p>
    <w:p w:rsidR="007F7C86" w:rsidRDefault="007F7C86" w:rsidP="007F7C86">
      <w:pPr>
        <w:jc w:val="center"/>
        <w:rPr>
          <w:rFonts w:ascii="Times New Roman" w:hAnsi="Times New Roman"/>
          <w:sz w:val="24"/>
          <w:szCs w:val="24"/>
        </w:rPr>
      </w:pPr>
    </w:p>
    <w:p w:rsidR="007F7C86" w:rsidRDefault="007F7C86" w:rsidP="007F7C86">
      <w:pPr>
        <w:jc w:val="center"/>
        <w:rPr>
          <w:rFonts w:ascii="Times New Roman" w:hAnsi="Times New Roman"/>
          <w:sz w:val="24"/>
          <w:szCs w:val="24"/>
        </w:rPr>
      </w:pPr>
    </w:p>
    <w:p w:rsidR="007F7C86" w:rsidRDefault="007F7C86" w:rsidP="007F7C86">
      <w:pPr>
        <w:jc w:val="center"/>
        <w:rPr>
          <w:rFonts w:ascii="Times New Roman" w:hAnsi="Times New Roman"/>
          <w:sz w:val="24"/>
          <w:szCs w:val="24"/>
        </w:rPr>
      </w:pPr>
    </w:p>
    <w:p w:rsidR="007F7C86" w:rsidRDefault="007F7C86" w:rsidP="007F7C86">
      <w:pPr>
        <w:jc w:val="center"/>
        <w:rPr>
          <w:rFonts w:ascii="Times New Roman" w:hAnsi="Times New Roman"/>
          <w:sz w:val="24"/>
          <w:szCs w:val="24"/>
        </w:rPr>
      </w:pPr>
    </w:p>
    <w:p w:rsidR="007F7C86" w:rsidRDefault="007F7C86" w:rsidP="007F7C86">
      <w:pPr>
        <w:jc w:val="center"/>
        <w:rPr>
          <w:rFonts w:ascii="Times New Roman" w:hAnsi="Times New Roman"/>
          <w:sz w:val="24"/>
          <w:szCs w:val="24"/>
        </w:rPr>
      </w:pPr>
    </w:p>
    <w:p w:rsidR="007F7C86" w:rsidRDefault="007F7C86" w:rsidP="007F7C86">
      <w:pPr>
        <w:jc w:val="center"/>
        <w:rPr>
          <w:rFonts w:ascii="Times New Roman" w:hAnsi="Times New Roman"/>
          <w:sz w:val="24"/>
          <w:szCs w:val="24"/>
        </w:rPr>
      </w:pPr>
    </w:p>
    <w:p w:rsidR="007F7C86" w:rsidRDefault="007F7C86" w:rsidP="007F7C86">
      <w:pPr>
        <w:rPr>
          <w:rFonts w:ascii="Times New Roman" w:hAnsi="Times New Roman"/>
          <w:sz w:val="24"/>
          <w:szCs w:val="24"/>
        </w:rPr>
      </w:pPr>
    </w:p>
    <w:p w:rsidR="007F7C86" w:rsidRDefault="007F7C86" w:rsidP="007F7C86">
      <w:pPr>
        <w:jc w:val="center"/>
        <w:rPr>
          <w:rFonts w:ascii="Times New Roman" w:hAnsi="Times New Roman"/>
          <w:sz w:val="24"/>
          <w:szCs w:val="24"/>
        </w:rPr>
      </w:pPr>
    </w:p>
    <w:p w:rsidR="007F7C86" w:rsidRPr="000608AD" w:rsidRDefault="007F7C86" w:rsidP="007F7C86">
      <w:pPr>
        <w:tabs>
          <w:tab w:val="left" w:pos="389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2022год.</w:t>
      </w:r>
    </w:p>
    <w:p w:rsidR="00310ECA" w:rsidRPr="00310ECA" w:rsidRDefault="00310ECA" w:rsidP="00310ECA">
      <w:pPr>
        <w:spacing w:after="0"/>
        <w:rPr>
          <w:rFonts w:ascii="Arial" w:eastAsia="Times New Roman" w:hAnsi="Arial" w:cs="Arial"/>
          <w:sz w:val="24"/>
          <w:szCs w:val="24"/>
        </w:rPr>
      </w:pPr>
    </w:p>
    <w:p w:rsidR="3B2F3BC5" w:rsidRDefault="3B2F3BC5" w:rsidP="00B7172A">
      <w:pPr>
        <w:spacing w:after="0"/>
        <w:rPr>
          <w:rFonts w:ascii="Arial" w:eastAsia="Times New Roman" w:hAnsi="Arial" w:cs="Arial"/>
          <w:b/>
          <w:bCs/>
          <w:sz w:val="24"/>
          <w:szCs w:val="24"/>
        </w:rPr>
      </w:pPr>
    </w:p>
    <w:p w:rsidR="005950A2" w:rsidRDefault="005950A2" w:rsidP="00B7172A">
      <w:pPr>
        <w:spacing w:after="0"/>
        <w:rPr>
          <w:rFonts w:ascii="Arial" w:eastAsia="Times New Roman" w:hAnsi="Arial" w:cs="Arial"/>
          <w:b/>
          <w:bCs/>
          <w:sz w:val="24"/>
          <w:szCs w:val="24"/>
        </w:rPr>
      </w:pPr>
    </w:p>
    <w:p w:rsidR="005950A2" w:rsidRDefault="005950A2" w:rsidP="00B7172A">
      <w:pPr>
        <w:spacing w:after="0"/>
        <w:rPr>
          <w:rFonts w:ascii="Arial" w:eastAsia="Times New Roman" w:hAnsi="Arial" w:cs="Arial"/>
          <w:b/>
          <w:bCs/>
          <w:sz w:val="24"/>
          <w:szCs w:val="24"/>
        </w:rPr>
      </w:pPr>
    </w:p>
    <w:p w:rsidR="00310ECA" w:rsidRPr="00310ECA" w:rsidRDefault="00310ECA" w:rsidP="00310ECA">
      <w:pPr>
        <w:spacing w:after="0"/>
        <w:jc w:val="center"/>
        <w:rPr>
          <w:rFonts w:ascii="Arial" w:eastAsia="Times New Roman" w:hAnsi="Arial" w:cs="Arial"/>
          <w:b/>
          <w:sz w:val="24"/>
          <w:szCs w:val="24"/>
        </w:rPr>
      </w:pPr>
      <w:r w:rsidRPr="00310ECA">
        <w:rPr>
          <w:rFonts w:ascii="Arial" w:eastAsia="Times New Roman" w:hAnsi="Arial" w:cs="Arial"/>
          <w:b/>
          <w:sz w:val="24"/>
          <w:szCs w:val="24"/>
        </w:rPr>
        <w:t>Пояснительная записка</w:t>
      </w:r>
    </w:p>
    <w:p w:rsidR="00310ECA" w:rsidRDefault="00310ECA" w:rsidP="00310ECA">
      <w:pPr>
        <w:jc w:val="both"/>
        <w:rPr>
          <w:rFonts w:ascii="Arial" w:eastAsia="Times New Roman" w:hAnsi="Arial" w:cs="Arial"/>
          <w:b/>
          <w:sz w:val="24"/>
          <w:szCs w:val="24"/>
        </w:rPr>
      </w:pPr>
    </w:p>
    <w:p w:rsidR="00310ECA" w:rsidRPr="00310ECA" w:rsidRDefault="0D98D043" w:rsidP="0D98D043">
      <w:pPr>
        <w:ind w:firstLine="708"/>
        <w:jc w:val="both"/>
        <w:rPr>
          <w:rFonts w:ascii="Arial" w:eastAsia="Calibri" w:hAnsi="Arial" w:cs="Arial"/>
          <w:sz w:val="24"/>
          <w:szCs w:val="24"/>
        </w:rPr>
      </w:pPr>
      <w:r w:rsidRPr="0D98D043">
        <w:rPr>
          <w:rFonts w:ascii="Arial" w:eastAsia="Calibri" w:hAnsi="Arial" w:cs="Arial"/>
          <w:sz w:val="24"/>
          <w:szCs w:val="24"/>
        </w:rPr>
        <w:t>Программа разработана с учётом требований  ФЕДЕРАЛЬНОГО СТАНДАРТА СПОРТИВНОЙ ПОДГОТОВКИ ПО ВИДУ СПОРТА «Настольный теннис», утверждённого приказом Минспорта России от 18.06.2013 N 399,  предназначена для тренеров  ГБУ “Старо-Атагинская СШ Грозненского района”и является основным государственным документом тренировочной и воспитательной работы. Она раскрывает весь комплекс параметров тренировки в спортивной школе.</w:t>
      </w:r>
    </w:p>
    <w:p w:rsidR="3B2F3BC5" w:rsidRDefault="3B2F3BC5" w:rsidP="3B2F3BC5">
      <w:pPr>
        <w:ind w:firstLine="708"/>
        <w:jc w:val="both"/>
        <w:rPr>
          <w:rFonts w:ascii="Arial" w:eastAsia="Calibri" w:hAnsi="Arial" w:cs="Arial"/>
          <w:sz w:val="24"/>
          <w:szCs w:val="24"/>
        </w:rPr>
      </w:pPr>
    </w:p>
    <w:p w:rsidR="00310ECA" w:rsidRPr="00310ECA" w:rsidRDefault="00310ECA" w:rsidP="00310ECA">
      <w:pPr>
        <w:ind w:firstLine="708"/>
        <w:jc w:val="both"/>
        <w:rPr>
          <w:rFonts w:ascii="Arial" w:eastAsia="Calibri" w:hAnsi="Arial" w:cs="Arial"/>
          <w:sz w:val="24"/>
          <w:szCs w:val="24"/>
        </w:rPr>
      </w:pPr>
      <w:r w:rsidRPr="00310ECA">
        <w:rPr>
          <w:rFonts w:ascii="Arial" w:eastAsia="Calibri" w:hAnsi="Arial" w:cs="Arial"/>
          <w:sz w:val="24"/>
          <w:szCs w:val="24"/>
        </w:rPr>
        <w:t>При ее разработке использованы современные тенденции развития настольного тенниса, передовой опыт обучения и тренировки игроков в настольный теннис, результаты современных научных исследований по вопросам подготовки спортсменов, практические рекомендации спортивной медицины, теории и методики физического воспитания, педагогики, физиологии, гигиены, психологии.</w:t>
      </w:r>
    </w:p>
    <w:p w:rsidR="00310ECA" w:rsidRPr="00310ECA" w:rsidRDefault="00310ECA" w:rsidP="00310ECA">
      <w:pPr>
        <w:ind w:firstLine="708"/>
        <w:jc w:val="both"/>
        <w:rPr>
          <w:rFonts w:ascii="Arial" w:eastAsia="Calibri" w:hAnsi="Arial" w:cs="Arial"/>
          <w:sz w:val="24"/>
          <w:szCs w:val="24"/>
        </w:rPr>
      </w:pPr>
      <w:r w:rsidRPr="00310ECA">
        <w:rPr>
          <w:rFonts w:ascii="Arial" w:eastAsia="Calibri" w:hAnsi="Arial" w:cs="Arial"/>
          <w:sz w:val="24"/>
          <w:szCs w:val="24"/>
        </w:rPr>
        <w:t xml:space="preserve">Программа рассчитана  на </w:t>
      </w:r>
      <w:r>
        <w:rPr>
          <w:rFonts w:ascii="Arial" w:hAnsi="Arial" w:cs="Arial"/>
          <w:sz w:val="24"/>
          <w:szCs w:val="24"/>
        </w:rPr>
        <w:t>6</w:t>
      </w:r>
      <w:r w:rsidRPr="00310ECA">
        <w:rPr>
          <w:rFonts w:ascii="Arial" w:eastAsia="Calibri" w:hAnsi="Arial" w:cs="Arial"/>
          <w:sz w:val="24"/>
          <w:szCs w:val="24"/>
        </w:rPr>
        <w:t xml:space="preserve"> лет обучения детей в возрасте от 7 до 15 лет и составлена с учетом индивидуальных особенностей детей и стилевых особенностей современной игры. Особенности организации занятий, календаря спортивных мероприятий, а также материально-технической базы могут вносить коррективы в работу по программе. </w:t>
      </w:r>
    </w:p>
    <w:p w:rsidR="00310ECA" w:rsidRPr="00310ECA" w:rsidRDefault="00310ECA" w:rsidP="00310ECA">
      <w:pPr>
        <w:ind w:firstLine="708"/>
        <w:jc w:val="both"/>
        <w:rPr>
          <w:rFonts w:ascii="Arial" w:eastAsia="Calibri" w:hAnsi="Arial" w:cs="Arial"/>
          <w:sz w:val="24"/>
          <w:szCs w:val="24"/>
        </w:rPr>
      </w:pPr>
      <w:r w:rsidRPr="00310ECA">
        <w:rPr>
          <w:rFonts w:ascii="Arial" w:eastAsia="Calibri" w:hAnsi="Arial" w:cs="Arial"/>
          <w:i/>
          <w:sz w:val="24"/>
          <w:szCs w:val="24"/>
        </w:rPr>
        <w:t>Основная цель</w:t>
      </w:r>
      <w:r w:rsidRPr="00310ECA">
        <w:rPr>
          <w:rFonts w:ascii="Arial" w:eastAsia="Calibri" w:hAnsi="Arial" w:cs="Arial"/>
          <w:sz w:val="24"/>
          <w:szCs w:val="24"/>
        </w:rPr>
        <w:t xml:space="preserve"> данной программы – воспитание личности, умеющей думать, физически здоровой, способной в кратчайшие сроки добиваться поставленной цели, самореализующейся в условиях современного общества. </w:t>
      </w:r>
    </w:p>
    <w:p w:rsidR="00310ECA" w:rsidRPr="00310ECA" w:rsidRDefault="00310ECA" w:rsidP="00310ECA">
      <w:pPr>
        <w:ind w:firstLine="708"/>
        <w:rPr>
          <w:rFonts w:ascii="Arial" w:eastAsia="Calibri" w:hAnsi="Arial" w:cs="Arial"/>
          <w:sz w:val="24"/>
          <w:szCs w:val="24"/>
        </w:rPr>
      </w:pPr>
      <w:r w:rsidRPr="00310ECA">
        <w:rPr>
          <w:rFonts w:ascii="Arial" w:eastAsia="Calibri" w:hAnsi="Arial" w:cs="Arial"/>
          <w:sz w:val="24"/>
          <w:szCs w:val="24"/>
        </w:rPr>
        <w:t>Исходя из основной цели, программа решает следующие задачи:</w:t>
      </w:r>
    </w:p>
    <w:p w:rsidR="00310ECA" w:rsidRPr="00310ECA" w:rsidRDefault="00310ECA" w:rsidP="00310ECA">
      <w:pPr>
        <w:ind w:left="624"/>
        <w:rPr>
          <w:rFonts w:ascii="Arial" w:eastAsia="Calibri" w:hAnsi="Arial" w:cs="Arial"/>
          <w:sz w:val="24"/>
          <w:szCs w:val="24"/>
        </w:rPr>
      </w:pPr>
      <w:r w:rsidRPr="00310ECA">
        <w:rPr>
          <w:rFonts w:ascii="Arial" w:eastAsia="Calibri" w:hAnsi="Arial" w:cs="Arial"/>
          <w:sz w:val="24"/>
          <w:szCs w:val="24"/>
        </w:rPr>
        <w:t>- содействие гармоничному физическому и психическому развитию, разносторонней физической подготовке, укреплению здоровья обучающихся;</w:t>
      </w:r>
    </w:p>
    <w:p w:rsidR="00310ECA" w:rsidRPr="00310ECA" w:rsidRDefault="00310ECA" w:rsidP="00310ECA">
      <w:pPr>
        <w:ind w:left="624"/>
        <w:rPr>
          <w:rFonts w:ascii="Arial" w:eastAsia="Calibri" w:hAnsi="Arial" w:cs="Arial"/>
          <w:sz w:val="24"/>
          <w:szCs w:val="24"/>
        </w:rPr>
      </w:pPr>
      <w:r w:rsidRPr="00310ECA">
        <w:rPr>
          <w:rFonts w:ascii="Arial" w:eastAsia="Calibri" w:hAnsi="Arial" w:cs="Arial"/>
          <w:sz w:val="24"/>
          <w:szCs w:val="24"/>
        </w:rPr>
        <w:t>- воспитание всех физических качеств: быстроты, ловкости, гибкости, выносливости;</w:t>
      </w:r>
    </w:p>
    <w:p w:rsidR="00310ECA" w:rsidRPr="00310ECA" w:rsidRDefault="00310ECA" w:rsidP="00310ECA">
      <w:pPr>
        <w:ind w:left="624"/>
        <w:rPr>
          <w:rFonts w:ascii="Arial" w:eastAsia="Calibri" w:hAnsi="Arial" w:cs="Arial"/>
          <w:sz w:val="24"/>
          <w:szCs w:val="24"/>
        </w:rPr>
      </w:pPr>
      <w:r w:rsidRPr="00310ECA">
        <w:rPr>
          <w:rFonts w:ascii="Arial" w:eastAsia="Calibri" w:hAnsi="Arial" w:cs="Arial"/>
          <w:sz w:val="24"/>
          <w:szCs w:val="24"/>
        </w:rPr>
        <w:t>- воспитание силы воли посредством преодоления трудностей во время тренировочного и соревновательного процесса;</w:t>
      </w:r>
    </w:p>
    <w:p w:rsidR="00310ECA" w:rsidRPr="00310ECA" w:rsidRDefault="00310ECA" w:rsidP="00310ECA">
      <w:pPr>
        <w:ind w:left="624"/>
        <w:rPr>
          <w:rFonts w:ascii="Arial" w:eastAsia="Calibri" w:hAnsi="Arial" w:cs="Arial"/>
          <w:sz w:val="24"/>
          <w:szCs w:val="24"/>
        </w:rPr>
      </w:pPr>
      <w:r w:rsidRPr="00310ECA">
        <w:rPr>
          <w:rFonts w:ascii="Arial" w:eastAsia="Calibri" w:hAnsi="Arial" w:cs="Arial"/>
          <w:sz w:val="24"/>
          <w:szCs w:val="24"/>
        </w:rPr>
        <w:t>- обучение технике и тактике настольного тенниса;</w:t>
      </w:r>
    </w:p>
    <w:p w:rsidR="00310ECA" w:rsidRPr="00310ECA" w:rsidRDefault="00310ECA" w:rsidP="00310ECA">
      <w:pPr>
        <w:ind w:left="624"/>
        <w:rPr>
          <w:rFonts w:ascii="Arial" w:eastAsia="Calibri" w:hAnsi="Arial" w:cs="Arial"/>
          <w:sz w:val="24"/>
          <w:szCs w:val="24"/>
        </w:rPr>
      </w:pPr>
      <w:r w:rsidRPr="00310ECA">
        <w:rPr>
          <w:rFonts w:ascii="Arial" w:eastAsia="Calibri" w:hAnsi="Arial" w:cs="Arial"/>
          <w:sz w:val="24"/>
          <w:szCs w:val="24"/>
        </w:rPr>
        <w:t>- развитие умения выделять главное, анализировать происходящее и вносить коррективы в свои действия, постоянно контролировать себя.</w:t>
      </w:r>
    </w:p>
    <w:p w:rsidR="00310ECA" w:rsidRPr="00310ECA" w:rsidRDefault="00310ECA" w:rsidP="00310ECA">
      <w:pPr>
        <w:ind w:firstLine="624"/>
        <w:rPr>
          <w:rFonts w:ascii="Arial" w:eastAsia="Calibri" w:hAnsi="Arial" w:cs="Arial"/>
          <w:sz w:val="24"/>
          <w:szCs w:val="24"/>
        </w:rPr>
      </w:pPr>
      <w:r w:rsidRPr="00310ECA">
        <w:rPr>
          <w:rFonts w:ascii="Arial" w:eastAsia="Calibri" w:hAnsi="Arial" w:cs="Arial"/>
          <w:sz w:val="24"/>
          <w:szCs w:val="24"/>
        </w:rPr>
        <w:t>Программа предусматривает следующие этапы подготовки игрока по настольному теннису:</w:t>
      </w:r>
    </w:p>
    <w:p w:rsidR="00310ECA" w:rsidRPr="00310ECA" w:rsidRDefault="00310ECA" w:rsidP="00310ECA">
      <w:pPr>
        <w:ind w:left="567"/>
        <w:rPr>
          <w:rFonts w:ascii="Arial" w:eastAsia="Calibri" w:hAnsi="Arial" w:cs="Arial"/>
          <w:sz w:val="24"/>
          <w:szCs w:val="24"/>
        </w:rPr>
      </w:pPr>
      <w:r>
        <w:rPr>
          <w:rFonts w:ascii="Arial" w:hAnsi="Arial" w:cs="Arial"/>
          <w:sz w:val="24"/>
          <w:szCs w:val="24"/>
        </w:rPr>
        <w:t>5 лет</w:t>
      </w:r>
      <w:r w:rsidRPr="00310ECA">
        <w:rPr>
          <w:rFonts w:ascii="Arial" w:eastAsia="Calibri" w:hAnsi="Arial" w:cs="Arial"/>
          <w:sz w:val="24"/>
          <w:szCs w:val="24"/>
        </w:rPr>
        <w:t xml:space="preserve"> занятий -  учебно-тренировочный;</w:t>
      </w:r>
    </w:p>
    <w:p w:rsidR="00310ECA" w:rsidRPr="00310ECA" w:rsidRDefault="00310ECA" w:rsidP="00310ECA">
      <w:pPr>
        <w:ind w:left="567"/>
        <w:rPr>
          <w:rFonts w:ascii="Arial" w:eastAsia="Calibri" w:hAnsi="Arial" w:cs="Arial"/>
          <w:sz w:val="24"/>
          <w:szCs w:val="24"/>
        </w:rPr>
      </w:pPr>
      <w:r>
        <w:rPr>
          <w:rFonts w:ascii="Arial" w:hAnsi="Arial" w:cs="Arial"/>
          <w:sz w:val="24"/>
          <w:szCs w:val="24"/>
        </w:rPr>
        <w:t>1</w:t>
      </w:r>
      <w:r w:rsidRPr="00310ECA">
        <w:rPr>
          <w:rFonts w:ascii="Arial" w:eastAsia="Calibri" w:hAnsi="Arial" w:cs="Arial"/>
          <w:sz w:val="24"/>
          <w:szCs w:val="24"/>
        </w:rPr>
        <w:t xml:space="preserve"> год занятий – спортивного совершенствования.</w:t>
      </w:r>
    </w:p>
    <w:p w:rsidR="00310ECA" w:rsidRDefault="00310ECA" w:rsidP="00310ECA">
      <w:pPr>
        <w:jc w:val="both"/>
        <w:rPr>
          <w:rFonts w:ascii="Arial" w:hAnsi="Arial" w:cs="Arial"/>
          <w:sz w:val="24"/>
          <w:szCs w:val="24"/>
        </w:rPr>
      </w:pPr>
      <w:r w:rsidRPr="00310ECA">
        <w:rPr>
          <w:rFonts w:ascii="Arial" w:eastAsia="Calibri" w:hAnsi="Arial" w:cs="Arial"/>
          <w:sz w:val="24"/>
          <w:szCs w:val="24"/>
        </w:rPr>
        <w:lastRenderedPageBreak/>
        <w:tab/>
        <w:t xml:space="preserve">На </w:t>
      </w:r>
      <w:r w:rsidRPr="00310ECA">
        <w:rPr>
          <w:rFonts w:ascii="Arial" w:eastAsia="Calibri" w:hAnsi="Arial" w:cs="Arial"/>
          <w:i/>
          <w:sz w:val="24"/>
          <w:szCs w:val="24"/>
        </w:rPr>
        <w:t>учебно-тренировочном</w:t>
      </w:r>
      <w:r w:rsidRPr="00310ECA">
        <w:rPr>
          <w:rFonts w:ascii="Arial" w:eastAsia="Calibri" w:hAnsi="Arial" w:cs="Arial"/>
          <w:sz w:val="24"/>
          <w:szCs w:val="24"/>
        </w:rPr>
        <w:t xml:space="preserve"> этапе воспитанники осваивают специальные приемы настольного тенниса: подача, атакующие удары, игра в защите. Задача этапа – отбор наиболее способных детей для участия в соревнованиях.</w:t>
      </w:r>
    </w:p>
    <w:p w:rsidR="00310ECA" w:rsidRDefault="00310ECA" w:rsidP="00310ECA">
      <w:pPr>
        <w:ind w:firstLine="540"/>
        <w:jc w:val="both"/>
        <w:rPr>
          <w:rFonts w:ascii="Arial" w:hAnsi="Arial" w:cs="Arial"/>
          <w:sz w:val="24"/>
          <w:szCs w:val="24"/>
        </w:rPr>
      </w:pPr>
      <w:r w:rsidRPr="00310ECA">
        <w:rPr>
          <w:rFonts w:ascii="Arial" w:eastAsia="Calibri" w:hAnsi="Arial" w:cs="Arial"/>
          <w:sz w:val="24"/>
          <w:szCs w:val="24"/>
        </w:rPr>
        <w:t xml:space="preserve">На этапе </w:t>
      </w:r>
      <w:r w:rsidRPr="00310ECA">
        <w:rPr>
          <w:rFonts w:ascii="Arial" w:eastAsia="Calibri" w:hAnsi="Arial" w:cs="Arial"/>
          <w:i/>
          <w:sz w:val="24"/>
          <w:szCs w:val="24"/>
        </w:rPr>
        <w:t>спортивного совершенствования</w:t>
      </w:r>
      <w:r w:rsidRPr="00310ECA">
        <w:rPr>
          <w:rFonts w:ascii="Arial" w:eastAsia="Calibri" w:hAnsi="Arial" w:cs="Arial"/>
          <w:sz w:val="24"/>
          <w:szCs w:val="24"/>
        </w:rPr>
        <w:t xml:space="preserve"> проводятся углубленные тренировки со сложными приемами настольного тенниса и дальнейшим анализом выполненных действий. Задача этапа – участие воспитанников в соревнованиях, повышение уровня мастерства, выполнение спортивных разрядов.</w:t>
      </w:r>
    </w:p>
    <w:p w:rsidR="00310ECA" w:rsidRPr="00310ECA" w:rsidRDefault="00310ECA" w:rsidP="00310ECA">
      <w:pPr>
        <w:ind w:firstLine="540"/>
        <w:jc w:val="both"/>
        <w:rPr>
          <w:rFonts w:ascii="Arial" w:eastAsia="Calibri" w:hAnsi="Arial" w:cs="Arial"/>
          <w:sz w:val="24"/>
          <w:szCs w:val="24"/>
        </w:rPr>
      </w:pPr>
      <w:r w:rsidRPr="00310ECA">
        <w:rPr>
          <w:rFonts w:ascii="Arial" w:eastAsia="Calibri" w:hAnsi="Arial" w:cs="Arial"/>
          <w:sz w:val="24"/>
          <w:szCs w:val="24"/>
        </w:rPr>
        <w:t>Спортивная подготовка в настольном теннисе – многолетний круглогодичный, специально организованный процесс всестороннего развития, обучения и воспитания учащихся.</w:t>
      </w:r>
    </w:p>
    <w:p w:rsidR="00310ECA" w:rsidRPr="00310ECA" w:rsidRDefault="00310ECA" w:rsidP="00310ECA">
      <w:pPr>
        <w:ind w:firstLine="540"/>
        <w:jc w:val="both"/>
        <w:rPr>
          <w:rFonts w:ascii="Arial" w:eastAsia="Calibri" w:hAnsi="Arial" w:cs="Arial"/>
          <w:i/>
          <w:sz w:val="24"/>
          <w:szCs w:val="24"/>
        </w:rPr>
      </w:pPr>
      <w:r w:rsidRPr="00310ECA">
        <w:rPr>
          <w:rFonts w:ascii="Arial" w:eastAsia="Calibri" w:hAnsi="Arial" w:cs="Arial"/>
          <w:i/>
          <w:sz w:val="24"/>
          <w:szCs w:val="24"/>
        </w:rPr>
        <w:t>Цель программы:</w:t>
      </w:r>
    </w:p>
    <w:p w:rsidR="00310ECA" w:rsidRPr="00310ECA" w:rsidRDefault="00310ECA" w:rsidP="00310ECA">
      <w:pPr>
        <w:ind w:firstLine="540"/>
        <w:rPr>
          <w:rFonts w:ascii="Arial" w:eastAsia="Calibri" w:hAnsi="Arial" w:cs="Arial"/>
          <w:sz w:val="24"/>
          <w:szCs w:val="24"/>
        </w:rPr>
      </w:pPr>
      <w:r w:rsidRPr="00310ECA">
        <w:rPr>
          <w:rFonts w:ascii="Arial" w:eastAsia="Calibri" w:hAnsi="Arial" w:cs="Arial"/>
          <w:i/>
          <w:sz w:val="24"/>
          <w:szCs w:val="24"/>
        </w:rPr>
        <w:t xml:space="preserve">создание условий для </w:t>
      </w:r>
      <w:r w:rsidRPr="00310ECA">
        <w:rPr>
          <w:rFonts w:ascii="Arial" w:eastAsia="Calibri" w:hAnsi="Arial" w:cs="Arial"/>
          <w:sz w:val="24"/>
          <w:szCs w:val="24"/>
        </w:rPr>
        <w:t>всестороннего развития, обучения и воспитания учащихся спортивной школы</w:t>
      </w:r>
      <w:r w:rsidRPr="00310ECA">
        <w:rPr>
          <w:rFonts w:ascii="Arial" w:eastAsia="Calibri" w:hAnsi="Arial" w:cs="Arial"/>
          <w:i/>
          <w:sz w:val="24"/>
          <w:szCs w:val="24"/>
        </w:rPr>
        <w:t>.</w:t>
      </w:r>
    </w:p>
    <w:p w:rsidR="00310ECA" w:rsidRPr="00310ECA" w:rsidRDefault="00310ECA" w:rsidP="00310ECA">
      <w:pPr>
        <w:ind w:firstLine="540"/>
        <w:rPr>
          <w:rFonts w:ascii="Arial" w:eastAsia="Calibri" w:hAnsi="Arial" w:cs="Arial"/>
          <w:sz w:val="24"/>
          <w:szCs w:val="24"/>
        </w:rPr>
      </w:pPr>
      <w:r w:rsidRPr="00310ECA">
        <w:rPr>
          <w:rFonts w:ascii="Arial" w:eastAsia="Calibri" w:hAnsi="Arial" w:cs="Arial"/>
          <w:sz w:val="24"/>
          <w:szCs w:val="24"/>
        </w:rPr>
        <w:t>Для реализации поставленной цели необходимо решить следующие</w:t>
      </w:r>
      <w:r w:rsidRPr="00310ECA">
        <w:rPr>
          <w:rFonts w:ascii="Arial" w:eastAsia="Calibri" w:hAnsi="Arial" w:cs="Arial"/>
          <w:i/>
          <w:sz w:val="24"/>
          <w:szCs w:val="24"/>
        </w:rPr>
        <w:t xml:space="preserve"> задачи:</w:t>
      </w:r>
    </w:p>
    <w:p w:rsidR="00310ECA" w:rsidRPr="00310ECA" w:rsidRDefault="00310ECA" w:rsidP="00310ECA">
      <w:pPr>
        <w:ind w:firstLine="540"/>
        <w:jc w:val="both"/>
        <w:rPr>
          <w:rFonts w:ascii="Arial" w:eastAsia="Calibri" w:hAnsi="Arial" w:cs="Arial"/>
          <w:i/>
          <w:sz w:val="24"/>
          <w:szCs w:val="24"/>
        </w:rPr>
      </w:pPr>
      <w:r w:rsidRPr="00310ECA">
        <w:rPr>
          <w:rFonts w:ascii="Arial" w:eastAsia="Calibri" w:hAnsi="Arial" w:cs="Arial"/>
          <w:i/>
          <w:sz w:val="24"/>
          <w:szCs w:val="24"/>
        </w:rPr>
        <w:t>-  содействие всестороннему развитию и укреплению здоровья учащихся;</w:t>
      </w:r>
    </w:p>
    <w:p w:rsidR="00310ECA" w:rsidRPr="00310ECA" w:rsidRDefault="00310ECA" w:rsidP="00310ECA">
      <w:pPr>
        <w:ind w:firstLine="540"/>
        <w:jc w:val="both"/>
        <w:rPr>
          <w:rFonts w:ascii="Arial" w:eastAsia="Calibri" w:hAnsi="Arial" w:cs="Arial"/>
          <w:i/>
          <w:sz w:val="24"/>
          <w:szCs w:val="24"/>
        </w:rPr>
      </w:pPr>
      <w:r w:rsidRPr="00310ECA">
        <w:rPr>
          <w:rFonts w:ascii="Arial" w:eastAsia="Calibri" w:hAnsi="Arial" w:cs="Arial"/>
          <w:i/>
          <w:sz w:val="24"/>
          <w:szCs w:val="24"/>
        </w:rPr>
        <w:t>-совершенствование подготовки спортсменов высокого класса;</w:t>
      </w:r>
    </w:p>
    <w:p w:rsidR="00310ECA" w:rsidRPr="00310ECA" w:rsidRDefault="00310ECA" w:rsidP="00310ECA">
      <w:pPr>
        <w:jc w:val="both"/>
        <w:rPr>
          <w:rFonts w:ascii="Arial" w:eastAsia="Calibri" w:hAnsi="Arial" w:cs="Arial"/>
          <w:i/>
          <w:sz w:val="24"/>
          <w:szCs w:val="24"/>
        </w:rPr>
      </w:pPr>
      <w:r w:rsidRPr="00310ECA">
        <w:rPr>
          <w:rFonts w:ascii="Arial" w:eastAsia="Calibri" w:hAnsi="Arial" w:cs="Arial"/>
          <w:i/>
          <w:sz w:val="24"/>
          <w:szCs w:val="24"/>
        </w:rPr>
        <w:t xml:space="preserve">         - воспитание морально-волевых и нравственно-эстетических качеств у спортсменов </w:t>
      </w:r>
    </w:p>
    <w:p w:rsidR="00310ECA" w:rsidRPr="00310ECA" w:rsidRDefault="00310ECA" w:rsidP="00310ECA">
      <w:pPr>
        <w:ind w:firstLine="540"/>
        <w:jc w:val="both"/>
        <w:rPr>
          <w:rFonts w:ascii="Arial" w:eastAsia="Calibri" w:hAnsi="Arial" w:cs="Arial"/>
          <w:i/>
          <w:sz w:val="24"/>
          <w:szCs w:val="24"/>
        </w:rPr>
      </w:pPr>
      <w:r w:rsidRPr="00310ECA">
        <w:rPr>
          <w:rFonts w:ascii="Arial" w:eastAsia="Calibri" w:hAnsi="Arial" w:cs="Arial"/>
          <w:i/>
          <w:sz w:val="24"/>
          <w:szCs w:val="24"/>
        </w:rPr>
        <w:t>- разработка и реализация комплекса мер по пропаганде настольного тенниса, как важнейшей составляющей здорового образа жизни;</w:t>
      </w:r>
    </w:p>
    <w:p w:rsidR="00310ECA" w:rsidRPr="00310ECA" w:rsidRDefault="00310ECA" w:rsidP="00310ECA">
      <w:pPr>
        <w:ind w:left="360"/>
        <w:rPr>
          <w:rFonts w:ascii="Arial" w:eastAsia="Calibri" w:hAnsi="Arial" w:cs="Arial"/>
          <w:i/>
          <w:sz w:val="24"/>
          <w:szCs w:val="24"/>
        </w:rPr>
      </w:pPr>
      <w:r w:rsidRPr="00310ECA">
        <w:rPr>
          <w:rFonts w:ascii="Arial" w:eastAsia="Calibri" w:hAnsi="Arial" w:cs="Arial"/>
          <w:sz w:val="24"/>
          <w:szCs w:val="24"/>
        </w:rPr>
        <w:t xml:space="preserve">  -</w:t>
      </w:r>
      <w:r w:rsidRPr="00310ECA">
        <w:rPr>
          <w:rFonts w:ascii="Arial" w:eastAsia="Calibri" w:hAnsi="Arial" w:cs="Arial"/>
          <w:i/>
          <w:sz w:val="24"/>
          <w:szCs w:val="24"/>
        </w:rPr>
        <w:t xml:space="preserve"> формирование системы специальных знаний, умений и навыков, необходимых для успешной деятельности в настольном теннисе.</w:t>
      </w:r>
    </w:p>
    <w:p w:rsidR="00310ECA" w:rsidRPr="00310ECA" w:rsidRDefault="00310ECA" w:rsidP="00310ECA">
      <w:pPr>
        <w:rPr>
          <w:rFonts w:ascii="Arial" w:eastAsia="Calibri" w:hAnsi="Arial" w:cs="Arial"/>
          <w:sz w:val="24"/>
          <w:szCs w:val="24"/>
        </w:rPr>
      </w:pPr>
    </w:p>
    <w:p w:rsidR="000168CD" w:rsidRDefault="00C979CA" w:rsidP="000168CD">
      <w:pPr>
        <w:rPr>
          <w:rFonts w:ascii="Arial" w:eastAsia="Times New Roman" w:hAnsi="Arial" w:cs="Arial"/>
          <w:sz w:val="24"/>
          <w:szCs w:val="24"/>
        </w:rPr>
      </w:pPr>
      <w:r w:rsidRPr="00C95EEC">
        <w:rPr>
          <w:rFonts w:ascii="Arial" w:eastAsia="Times New Roman" w:hAnsi="Arial" w:cs="Arial"/>
          <w:sz w:val="24"/>
          <w:szCs w:val="24"/>
        </w:rPr>
        <w:t>В основу программы положены нормативные требования по физической и спортивно – технической подготовке, научные и методические разработки по настольному теннису отечественных и зарубежных тренеров и специалистов, применяемые в последние годы для подготовки высококвалифицированных спортсменов.</w:t>
      </w:r>
    </w:p>
    <w:p w:rsidR="000168CD" w:rsidRDefault="00C979CA" w:rsidP="000168CD">
      <w:pPr>
        <w:ind w:firstLine="708"/>
        <w:rPr>
          <w:rFonts w:ascii="Arial" w:eastAsia="Times New Roman" w:hAnsi="Arial" w:cs="Arial"/>
          <w:sz w:val="24"/>
          <w:szCs w:val="24"/>
        </w:rPr>
      </w:pPr>
      <w:r w:rsidRPr="00C95EEC">
        <w:rPr>
          <w:rFonts w:ascii="Arial" w:eastAsia="Times New Roman" w:hAnsi="Arial" w:cs="Arial"/>
          <w:sz w:val="24"/>
          <w:szCs w:val="24"/>
        </w:rPr>
        <w:t>В программе даны конкретные методические рекомендации по организации и планированию учебно-тренировочной работы на разных её этапах,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w:t>
      </w:r>
      <w:r w:rsidRPr="00C95EEC">
        <w:rPr>
          <w:rFonts w:ascii="Arial" w:eastAsia="Times New Roman" w:hAnsi="Arial" w:cs="Arial"/>
          <w:sz w:val="24"/>
          <w:szCs w:val="24"/>
        </w:rPr>
        <w:br/>
      </w:r>
      <w:r w:rsidRPr="00C95EEC">
        <w:rPr>
          <w:rFonts w:ascii="Arial" w:eastAsia="Times New Roman" w:hAnsi="Arial" w:cs="Arial"/>
          <w:sz w:val="24"/>
          <w:szCs w:val="24"/>
        </w:rPr>
        <w:br/>
        <w:t>Программа предусматривает помощь тренеру во всестороннем контроле уровня подготовленности учащихся от начала их занятия настольным теннисом.</w:t>
      </w:r>
    </w:p>
    <w:p w:rsidR="00310ECA" w:rsidRPr="00D82370" w:rsidRDefault="00C979CA" w:rsidP="00D82370">
      <w:pPr>
        <w:ind w:firstLine="708"/>
        <w:rPr>
          <w:rFonts w:ascii="Arial" w:eastAsia="Times New Roman" w:hAnsi="Arial" w:cs="Arial"/>
          <w:sz w:val="24"/>
          <w:szCs w:val="24"/>
        </w:rPr>
      </w:pPr>
      <w:r w:rsidRPr="00C95EEC">
        <w:rPr>
          <w:rFonts w:ascii="Arial" w:eastAsia="Times New Roman" w:hAnsi="Arial" w:cs="Arial"/>
          <w:sz w:val="24"/>
          <w:szCs w:val="24"/>
        </w:rPr>
        <w:t>Основными показателями выполнения программных требований по уровню подготовленности учащихся являются: выполнение контрольных нормативов по общей и специальной подготовке, овладение теоретическими знаниями и навыками по организации и проведению занятий и соревнований, в учебно-тренировочных группах и группах спортивного со</w:t>
      </w:r>
      <w:r w:rsidRPr="00C95EEC">
        <w:rPr>
          <w:rFonts w:ascii="Arial" w:eastAsia="Times New Roman" w:hAnsi="Arial" w:cs="Arial"/>
          <w:sz w:val="24"/>
          <w:szCs w:val="24"/>
        </w:rPr>
        <w:lastRenderedPageBreak/>
        <w:t>вершенствования – выполнении нормативных требований по присвоению спортивных разрядов Всероссийской единой спортивной классификации в соответствии с требовани</w:t>
      </w:r>
      <w:r w:rsidR="000168CD">
        <w:rPr>
          <w:rFonts w:ascii="Arial" w:eastAsia="Times New Roman" w:hAnsi="Arial" w:cs="Arial"/>
          <w:sz w:val="24"/>
          <w:szCs w:val="24"/>
        </w:rPr>
        <w:t>ями Программы по годам обучения.</w:t>
      </w:r>
    </w:p>
    <w:p w:rsidR="00310ECA" w:rsidRPr="00310ECA" w:rsidRDefault="00310ECA" w:rsidP="00310ECA">
      <w:pPr>
        <w:pStyle w:val="ConsPlusNormal"/>
        <w:numPr>
          <w:ilvl w:val="0"/>
          <w:numId w:val="1"/>
        </w:numPr>
        <w:ind w:left="0" w:firstLine="0"/>
        <w:jc w:val="center"/>
        <w:rPr>
          <w:b/>
          <w:sz w:val="24"/>
          <w:szCs w:val="24"/>
        </w:rPr>
      </w:pPr>
      <w:r w:rsidRPr="00310ECA">
        <w:rPr>
          <w:b/>
          <w:sz w:val="24"/>
          <w:szCs w:val="24"/>
        </w:rPr>
        <w:t>Нормативная часть</w:t>
      </w:r>
    </w:p>
    <w:p w:rsidR="00310ECA" w:rsidRDefault="00310ECA" w:rsidP="00310ECA">
      <w:pPr>
        <w:pStyle w:val="ConsPlusNormal"/>
        <w:jc w:val="both"/>
      </w:pPr>
    </w:p>
    <w:p w:rsidR="00310ECA" w:rsidRDefault="00310ECA" w:rsidP="00310ECA">
      <w:pPr>
        <w:pStyle w:val="ConsPlusNormal"/>
        <w:numPr>
          <w:ilvl w:val="1"/>
          <w:numId w:val="1"/>
        </w:numPr>
        <w:ind w:left="0" w:firstLine="0"/>
        <w:jc w:val="both"/>
        <w:rPr>
          <w:b/>
          <w:i/>
          <w:sz w:val="24"/>
          <w:szCs w:val="24"/>
        </w:rPr>
      </w:pPr>
      <w:r w:rsidRPr="00310ECA">
        <w:rPr>
          <w:b/>
          <w:i/>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настольный теннис</w:t>
      </w:r>
    </w:p>
    <w:p w:rsidR="00310ECA" w:rsidRPr="00310ECA" w:rsidRDefault="00310ECA" w:rsidP="00310ECA">
      <w:pPr>
        <w:pStyle w:val="ConsPlusNormal"/>
        <w:jc w:val="right"/>
        <w:rPr>
          <w:i/>
          <w:sz w:val="22"/>
          <w:szCs w:val="22"/>
        </w:rPr>
      </w:pPr>
      <w:r w:rsidRPr="00310ECA">
        <w:rPr>
          <w:i/>
          <w:sz w:val="22"/>
          <w:szCs w:val="22"/>
        </w:rPr>
        <w:t xml:space="preserve"> (</w:t>
      </w:r>
      <w:hyperlink w:anchor="Par204" w:tooltip="Ссылка на текущий документ" w:history="1">
        <w:r w:rsidRPr="00310ECA">
          <w:rPr>
            <w:i/>
            <w:color w:val="0000FF"/>
            <w:sz w:val="22"/>
            <w:szCs w:val="22"/>
          </w:rPr>
          <w:t>Приложение N 1</w:t>
        </w:r>
      </w:hyperlink>
      <w:r>
        <w:rPr>
          <w:i/>
          <w:sz w:val="22"/>
          <w:szCs w:val="22"/>
        </w:rPr>
        <w:t xml:space="preserve"> к  ФССП)</w:t>
      </w:r>
    </w:p>
    <w:p w:rsidR="00C979CA" w:rsidRDefault="00C979CA" w:rsidP="00C979CA">
      <w:pPr>
        <w:pStyle w:val="ConsPlusNormal"/>
        <w:ind w:firstLine="540"/>
        <w:jc w:val="both"/>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678"/>
        <w:gridCol w:w="2758"/>
        <w:gridCol w:w="2043"/>
        <w:gridCol w:w="2160"/>
      </w:tblGrid>
      <w:tr w:rsidR="00C979CA" w:rsidRPr="00C979CA" w:rsidTr="00C979CA">
        <w:trPr>
          <w:tblCellSpacing w:w="5" w:type="nil"/>
          <w:jc w:val="center"/>
        </w:trPr>
        <w:tc>
          <w:tcPr>
            <w:tcW w:w="2678"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i/>
                <w:sz w:val="22"/>
                <w:szCs w:val="22"/>
              </w:rPr>
            </w:pPr>
            <w:r w:rsidRPr="00C979CA">
              <w:rPr>
                <w:i/>
                <w:sz w:val="22"/>
                <w:szCs w:val="22"/>
              </w:rPr>
              <w:t>Этапы спортивной подготовки</w:t>
            </w:r>
          </w:p>
        </w:tc>
        <w:tc>
          <w:tcPr>
            <w:tcW w:w="2758"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i/>
                <w:sz w:val="22"/>
                <w:szCs w:val="22"/>
              </w:rPr>
            </w:pPr>
            <w:r w:rsidRPr="00C979CA">
              <w:rPr>
                <w:i/>
                <w:sz w:val="22"/>
                <w:szCs w:val="22"/>
              </w:rPr>
              <w:t>Продолжительность этапов (в годах)</w:t>
            </w:r>
          </w:p>
        </w:tc>
        <w:tc>
          <w:tcPr>
            <w:tcW w:w="2043"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i/>
                <w:sz w:val="22"/>
                <w:szCs w:val="22"/>
              </w:rPr>
            </w:pPr>
            <w:r w:rsidRPr="00C979CA">
              <w:rPr>
                <w:i/>
                <w:sz w:val="22"/>
                <w:szCs w:val="22"/>
              </w:rPr>
              <w:t>Минимальный возраст для зачисления в группы (лет)</w:t>
            </w:r>
          </w:p>
        </w:tc>
        <w:tc>
          <w:tcPr>
            <w:tcW w:w="216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i/>
                <w:sz w:val="22"/>
                <w:szCs w:val="22"/>
              </w:rPr>
            </w:pPr>
            <w:r w:rsidRPr="00C979CA">
              <w:rPr>
                <w:i/>
                <w:sz w:val="22"/>
                <w:szCs w:val="22"/>
              </w:rPr>
              <w:t>Наполняемость групп (человек)</w:t>
            </w:r>
          </w:p>
        </w:tc>
      </w:tr>
      <w:tr w:rsidR="00C979CA" w:rsidRPr="00C979CA" w:rsidTr="00C979CA">
        <w:trPr>
          <w:tblCellSpacing w:w="5" w:type="nil"/>
          <w:jc w:val="center"/>
        </w:trPr>
        <w:tc>
          <w:tcPr>
            <w:tcW w:w="2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Этап начальной подготовки</w:t>
            </w:r>
          </w:p>
        </w:tc>
        <w:tc>
          <w:tcPr>
            <w:tcW w:w="2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7</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10 - 16</w:t>
            </w:r>
          </w:p>
        </w:tc>
      </w:tr>
      <w:tr w:rsidR="00C979CA" w:rsidRPr="00C979CA" w:rsidTr="00C979CA">
        <w:trPr>
          <w:tblCellSpacing w:w="5" w:type="nil"/>
          <w:jc w:val="center"/>
        </w:trPr>
        <w:tc>
          <w:tcPr>
            <w:tcW w:w="2678"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Тренировочный этап (этап спортивной специализации)</w:t>
            </w:r>
          </w:p>
        </w:tc>
        <w:tc>
          <w:tcPr>
            <w:tcW w:w="2758"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5</w:t>
            </w:r>
          </w:p>
        </w:tc>
        <w:tc>
          <w:tcPr>
            <w:tcW w:w="2043"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8</w:t>
            </w:r>
          </w:p>
        </w:tc>
        <w:tc>
          <w:tcPr>
            <w:tcW w:w="216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8 - 10</w:t>
            </w:r>
          </w:p>
        </w:tc>
      </w:tr>
      <w:tr w:rsidR="00C979CA" w:rsidRPr="00C979CA" w:rsidTr="00C979CA">
        <w:trPr>
          <w:tblCellSpacing w:w="5" w:type="nil"/>
          <w:jc w:val="center"/>
        </w:trPr>
        <w:tc>
          <w:tcPr>
            <w:tcW w:w="2678"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Этап совершенствования спортивного мастерства</w:t>
            </w:r>
          </w:p>
        </w:tc>
        <w:tc>
          <w:tcPr>
            <w:tcW w:w="2758"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Без ограничений</w:t>
            </w:r>
          </w:p>
        </w:tc>
        <w:tc>
          <w:tcPr>
            <w:tcW w:w="2043"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10</w:t>
            </w:r>
          </w:p>
        </w:tc>
        <w:tc>
          <w:tcPr>
            <w:tcW w:w="216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2 - 6</w:t>
            </w:r>
          </w:p>
        </w:tc>
      </w:tr>
      <w:tr w:rsidR="00C979CA" w:rsidRPr="00C979CA" w:rsidTr="00C979CA">
        <w:trPr>
          <w:tblCellSpacing w:w="5" w:type="nil"/>
          <w:jc w:val="center"/>
        </w:trPr>
        <w:tc>
          <w:tcPr>
            <w:tcW w:w="2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Этап высшего спортивного мастерства</w:t>
            </w:r>
          </w:p>
        </w:tc>
        <w:tc>
          <w:tcPr>
            <w:tcW w:w="2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Без ограничений</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13</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1 - 6</w:t>
            </w:r>
          </w:p>
        </w:tc>
      </w:tr>
    </w:tbl>
    <w:p w:rsidR="00C979CA" w:rsidRDefault="00C979CA" w:rsidP="00C979CA">
      <w:pPr>
        <w:pStyle w:val="ConsPlusNormal"/>
        <w:jc w:val="center"/>
      </w:pPr>
    </w:p>
    <w:p w:rsidR="00310ECA" w:rsidRDefault="00310ECA" w:rsidP="00310ECA">
      <w:pPr>
        <w:pStyle w:val="ConsPlusNormal"/>
        <w:ind w:firstLine="540"/>
        <w:jc w:val="both"/>
      </w:pPr>
    </w:p>
    <w:p w:rsidR="00310ECA" w:rsidRDefault="00310ECA" w:rsidP="00310ECA">
      <w:pPr>
        <w:pStyle w:val="ConsPlusNormal"/>
        <w:ind w:firstLine="540"/>
        <w:jc w:val="both"/>
      </w:pPr>
    </w:p>
    <w:p w:rsidR="00C979CA" w:rsidRDefault="00C979CA" w:rsidP="00C979CA">
      <w:pPr>
        <w:pStyle w:val="ConsPlusNormal"/>
        <w:numPr>
          <w:ilvl w:val="1"/>
          <w:numId w:val="1"/>
        </w:numPr>
        <w:ind w:left="0" w:firstLine="0"/>
        <w:jc w:val="both"/>
        <w:rPr>
          <w:b/>
          <w:i/>
          <w:sz w:val="24"/>
          <w:szCs w:val="24"/>
        </w:rPr>
      </w:pPr>
      <w:r w:rsidRPr="00C979CA">
        <w:rPr>
          <w:b/>
          <w:i/>
          <w:sz w:val="24"/>
          <w:szCs w:val="24"/>
        </w:rPr>
        <w:t>С</w:t>
      </w:r>
      <w:r w:rsidR="00310ECA" w:rsidRPr="00C979CA">
        <w:rPr>
          <w:b/>
          <w:i/>
          <w:sz w:val="24"/>
          <w:szCs w:val="24"/>
        </w:rPr>
        <w:t xml:space="preserve">оотношение объемов тренировочного процесса по видам спортивной подготовки на этапах спортивной подготовки по виду спорта настольный теннис </w:t>
      </w:r>
    </w:p>
    <w:p w:rsidR="00C979CA" w:rsidRDefault="00C979CA" w:rsidP="00C979CA">
      <w:pPr>
        <w:pStyle w:val="ConsPlusNormal"/>
        <w:jc w:val="right"/>
        <w:rPr>
          <w:b/>
          <w:i/>
          <w:sz w:val="24"/>
          <w:szCs w:val="24"/>
        </w:rPr>
      </w:pPr>
    </w:p>
    <w:p w:rsidR="00310ECA" w:rsidRDefault="00310ECA" w:rsidP="00C979CA">
      <w:pPr>
        <w:pStyle w:val="ConsPlusNormal"/>
        <w:jc w:val="right"/>
        <w:rPr>
          <w:i/>
          <w:sz w:val="22"/>
          <w:szCs w:val="22"/>
        </w:rPr>
      </w:pPr>
      <w:r w:rsidRPr="00C979CA">
        <w:rPr>
          <w:i/>
          <w:sz w:val="22"/>
          <w:szCs w:val="22"/>
        </w:rPr>
        <w:t>(</w:t>
      </w:r>
      <w:hyperlink w:anchor="Par241" w:tooltip="Ссылка на текущий документ" w:history="1">
        <w:r w:rsidRPr="00C979CA">
          <w:rPr>
            <w:i/>
            <w:color w:val="0000FF"/>
            <w:sz w:val="22"/>
            <w:szCs w:val="22"/>
          </w:rPr>
          <w:t>Приложение N 2</w:t>
        </w:r>
      </w:hyperlink>
      <w:r w:rsidR="00C979CA" w:rsidRPr="00C979CA">
        <w:rPr>
          <w:i/>
          <w:sz w:val="22"/>
          <w:szCs w:val="22"/>
        </w:rPr>
        <w:t xml:space="preserve"> к ФССП)</w:t>
      </w:r>
    </w:p>
    <w:p w:rsidR="00C979CA" w:rsidRDefault="00C979CA" w:rsidP="00C979CA">
      <w:pPr>
        <w:pStyle w:val="ConsPlusNormal"/>
        <w:jc w:val="right"/>
        <w:rPr>
          <w:i/>
          <w:sz w:val="22"/>
          <w:szCs w:val="22"/>
        </w:rPr>
      </w:pPr>
    </w:p>
    <w:tbl>
      <w:tblPr>
        <w:tblW w:w="9321" w:type="dxa"/>
        <w:tblCellSpacing w:w="5" w:type="nil"/>
        <w:tblInd w:w="75" w:type="dxa"/>
        <w:tblLayout w:type="fixed"/>
        <w:tblCellMar>
          <w:left w:w="75" w:type="dxa"/>
          <w:right w:w="75" w:type="dxa"/>
        </w:tblCellMar>
        <w:tblLook w:val="0000" w:firstRow="0" w:lastRow="0" w:firstColumn="0" w:lastColumn="0" w:noHBand="0" w:noVBand="0"/>
      </w:tblPr>
      <w:tblGrid>
        <w:gridCol w:w="1843"/>
        <w:gridCol w:w="1096"/>
        <w:gridCol w:w="1096"/>
        <w:gridCol w:w="1144"/>
        <w:gridCol w:w="1144"/>
        <w:gridCol w:w="1516"/>
        <w:gridCol w:w="1482"/>
      </w:tblGrid>
      <w:tr w:rsidR="00C979CA" w:rsidRPr="00C979CA" w:rsidTr="00C979CA">
        <w:trPr>
          <w:trHeight w:val="248"/>
          <w:tblCellSpacing w:w="5" w:type="nil"/>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i/>
                <w:sz w:val="22"/>
                <w:szCs w:val="22"/>
              </w:rPr>
            </w:pPr>
            <w:r w:rsidRPr="00C979CA">
              <w:rPr>
                <w:i/>
                <w:sz w:val="22"/>
                <w:szCs w:val="22"/>
              </w:rPr>
              <w:t>Разделы подготовки</w:t>
            </w:r>
          </w:p>
        </w:tc>
        <w:tc>
          <w:tcPr>
            <w:tcW w:w="7478" w:type="dxa"/>
            <w:gridSpan w:val="6"/>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i/>
                <w:sz w:val="22"/>
                <w:szCs w:val="22"/>
              </w:rPr>
            </w:pPr>
            <w:r w:rsidRPr="00C979CA">
              <w:rPr>
                <w:i/>
                <w:sz w:val="22"/>
                <w:szCs w:val="22"/>
              </w:rPr>
              <w:t>Этапы и годы спортивной подготовки</w:t>
            </w:r>
          </w:p>
        </w:tc>
      </w:tr>
      <w:tr w:rsidR="00C979CA" w:rsidRPr="00C979CA" w:rsidTr="00C979CA">
        <w:trPr>
          <w:trHeight w:val="143"/>
          <w:tblCellSpacing w:w="5" w:type="nil"/>
        </w:trPr>
        <w:tc>
          <w:tcPr>
            <w:tcW w:w="1843" w:type="dxa"/>
            <w:vMerge/>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Cell"/>
              <w:rPr>
                <w:sz w:val="22"/>
                <w:szCs w:val="22"/>
              </w:rPr>
            </w:pPr>
          </w:p>
        </w:tc>
        <w:tc>
          <w:tcPr>
            <w:tcW w:w="21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Этап начальной подготовки</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Тренировочный этап (этап спортивной специализации)</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Этап совершенствования спортивного мастерства</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Этап высшего спортивного мастерства</w:t>
            </w:r>
          </w:p>
        </w:tc>
      </w:tr>
      <w:tr w:rsidR="00C979CA" w:rsidRPr="00C979CA" w:rsidTr="00C979CA">
        <w:trPr>
          <w:trHeight w:val="143"/>
          <w:tblCellSpacing w:w="5" w:type="nil"/>
        </w:trPr>
        <w:tc>
          <w:tcPr>
            <w:tcW w:w="1843" w:type="dxa"/>
            <w:vMerge/>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Cell"/>
              <w:rPr>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До года</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Свыше года</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До двух лет</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Свыше двух лет</w:t>
            </w:r>
          </w:p>
        </w:tc>
        <w:tc>
          <w:tcPr>
            <w:tcW w:w="1516" w:type="dxa"/>
            <w:vMerge/>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Cell"/>
              <w:rPr>
                <w:sz w:val="22"/>
                <w:szCs w:val="22"/>
              </w:rPr>
            </w:pPr>
          </w:p>
        </w:tc>
        <w:tc>
          <w:tcPr>
            <w:tcW w:w="148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Cell"/>
              <w:rPr>
                <w:sz w:val="22"/>
                <w:szCs w:val="22"/>
              </w:rPr>
            </w:pPr>
          </w:p>
        </w:tc>
      </w:tr>
      <w:tr w:rsidR="00C979CA" w:rsidRPr="00C979CA" w:rsidTr="00C979CA">
        <w:trPr>
          <w:trHeight w:val="746"/>
          <w:tblCellSpacing w:w="5" w:type="nil"/>
        </w:trPr>
        <w:tc>
          <w:tcPr>
            <w:tcW w:w="1843"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rPr>
                <w:sz w:val="22"/>
                <w:szCs w:val="22"/>
              </w:rPr>
            </w:pPr>
            <w:r w:rsidRPr="00C979CA">
              <w:rPr>
                <w:sz w:val="22"/>
                <w:szCs w:val="22"/>
              </w:rPr>
              <w:t>Общая физическая подготовка (%)</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26 - 34</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26 - 34</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17 - 23</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17 - 23</w:t>
            </w:r>
          </w:p>
        </w:tc>
        <w:tc>
          <w:tcPr>
            <w:tcW w:w="1516"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13 - 17</w:t>
            </w:r>
          </w:p>
        </w:tc>
        <w:tc>
          <w:tcPr>
            <w:tcW w:w="1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9 - 11</w:t>
            </w:r>
          </w:p>
        </w:tc>
      </w:tr>
      <w:tr w:rsidR="00C979CA" w:rsidRPr="00C979CA" w:rsidTr="00C979CA">
        <w:trPr>
          <w:trHeight w:val="759"/>
          <w:tblCellSpacing w:w="5" w:type="nil"/>
        </w:trPr>
        <w:tc>
          <w:tcPr>
            <w:tcW w:w="1843"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rPr>
                <w:sz w:val="22"/>
                <w:szCs w:val="22"/>
              </w:rPr>
            </w:pPr>
            <w:r w:rsidRPr="00C979CA">
              <w:rPr>
                <w:sz w:val="22"/>
                <w:szCs w:val="22"/>
              </w:rPr>
              <w:t>Специальная физическая подготовка (%)</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17 - 23</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17 - 23</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17 - 23</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17 - 23</w:t>
            </w:r>
          </w:p>
        </w:tc>
        <w:tc>
          <w:tcPr>
            <w:tcW w:w="1516"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17 - 23</w:t>
            </w:r>
          </w:p>
        </w:tc>
        <w:tc>
          <w:tcPr>
            <w:tcW w:w="1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13 - 17</w:t>
            </w:r>
          </w:p>
        </w:tc>
      </w:tr>
      <w:tr w:rsidR="00C979CA" w:rsidRPr="00C979CA" w:rsidTr="00C979CA">
        <w:trPr>
          <w:trHeight w:val="498"/>
          <w:tblCellSpacing w:w="5" w:type="nil"/>
        </w:trPr>
        <w:tc>
          <w:tcPr>
            <w:tcW w:w="1843"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rPr>
                <w:sz w:val="22"/>
                <w:szCs w:val="22"/>
              </w:rPr>
            </w:pPr>
            <w:r w:rsidRPr="00C979CA">
              <w:rPr>
                <w:sz w:val="22"/>
                <w:szCs w:val="22"/>
              </w:rPr>
              <w:t>Техническая подготовка (%)</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31 - 39</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31 - 39</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26 - 34</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26 - 34</w:t>
            </w:r>
          </w:p>
        </w:tc>
        <w:tc>
          <w:tcPr>
            <w:tcW w:w="1516"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22 - 28</w:t>
            </w:r>
          </w:p>
        </w:tc>
        <w:tc>
          <w:tcPr>
            <w:tcW w:w="1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22 - 28</w:t>
            </w:r>
          </w:p>
        </w:tc>
      </w:tr>
      <w:tr w:rsidR="00C979CA" w:rsidRPr="00C979CA" w:rsidTr="00C979CA">
        <w:trPr>
          <w:trHeight w:val="996"/>
          <w:tblCellSpacing w:w="5" w:type="nil"/>
        </w:trPr>
        <w:tc>
          <w:tcPr>
            <w:tcW w:w="1843"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rPr>
                <w:sz w:val="22"/>
                <w:szCs w:val="22"/>
              </w:rPr>
            </w:pPr>
            <w:r w:rsidRPr="00C979CA">
              <w:rPr>
                <w:sz w:val="22"/>
                <w:szCs w:val="22"/>
              </w:rPr>
              <w:t>Тактическая, теоретическая, психологическая подготовка (%)</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9 - 11</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9 - 11</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17 - 23</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17 - 23</w:t>
            </w:r>
          </w:p>
        </w:tc>
        <w:tc>
          <w:tcPr>
            <w:tcW w:w="1516"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22 - 28</w:t>
            </w:r>
          </w:p>
        </w:tc>
        <w:tc>
          <w:tcPr>
            <w:tcW w:w="1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26 - 34</w:t>
            </w:r>
          </w:p>
        </w:tc>
      </w:tr>
      <w:tr w:rsidR="00C979CA" w:rsidRPr="00C979CA" w:rsidTr="00C979CA">
        <w:trPr>
          <w:trHeight w:val="1007"/>
          <w:tblCellSpacing w:w="5" w:type="nil"/>
        </w:trPr>
        <w:tc>
          <w:tcPr>
            <w:tcW w:w="1843"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rPr>
                <w:sz w:val="22"/>
                <w:szCs w:val="22"/>
              </w:rPr>
            </w:pPr>
            <w:r w:rsidRPr="00C979CA">
              <w:rPr>
                <w:sz w:val="22"/>
                <w:szCs w:val="22"/>
              </w:rPr>
              <w:t xml:space="preserve">Участие в соревнованиях, инструкторская и судейская </w:t>
            </w:r>
            <w:r w:rsidRPr="00C979CA">
              <w:rPr>
                <w:sz w:val="22"/>
                <w:szCs w:val="22"/>
              </w:rPr>
              <w:lastRenderedPageBreak/>
              <w:t>практика (%)</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lastRenderedPageBreak/>
              <w:t>4 - 6</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4 - 6</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9 - 11</w:t>
            </w:r>
          </w:p>
        </w:tc>
        <w:tc>
          <w:tcPr>
            <w:tcW w:w="1144"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9 - 11</w:t>
            </w:r>
          </w:p>
        </w:tc>
        <w:tc>
          <w:tcPr>
            <w:tcW w:w="1516"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13 - 17</w:t>
            </w:r>
          </w:p>
        </w:tc>
        <w:tc>
          <w:tcPr>
            <w:tcW w:w="1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17 - 23</w:t>
            </w:r>
          </w:p>
        </w:tc>
      </w:tr>
    </w:tbl>
    <w:p w:rsidR="00C979CA" w:rsidRPr="00C979CA" w:rsidRDefault="00C979CA" w:rsidP="00C979CA">
      <w:pPr>
        <w:pStyle w:val="ConsPlusNormal"/>
        <w:jc w:val="right"/>
        <w:rPr>
          <w:i/>
          <w:sz w:val="22"/>
          <w:szCs w:val="22"/>
        </w:rPr>
      </w:pPr>
    </w:p>
    <w:p w:rsidR="00C979CA" w:rsidRDefault="00C979CA" w:rsidP="00C979CA">
      <w:pPr>
        <w:pStyle w:val="ConsPlusNormal"/>
        <w:ind w:left="900"/>
        <w:jc w:val="both"/>
      </w:pPr>
    </w:p>
    <w:p w:rsidR="00C979CA" w:rsidRDefault="00C979CA" w:rsidP="00C979CA">
      <w:pPr>
        <w:pStyle w:val="ConsPlusNormal"/>
        <w:numPr>
          <w:ilvl w:val="1"/>
          <w:numId w:val="1"/>
        </w:numPr>
        <w:ind w:left="0" w:firstLine="0"/>
        <w:jc w:val="both"/>
        <w:rPr>
          <w:b/>
          <w:i/>
          <w:sz w:val="24"/>
          <w:szCs w:val="24"/>
        </w:rPr>
      </w:pPr>
      <w:r w:rsidRPr="00C979CA">
        <w:rPr>
          <w:b/>
          <w:i/>
          <w:sz w:val="24"/>
          <w:szCs w:val="24"/>
        </w:rPr>
        <w:t>П</w:t>
      </w:r>
      <w:r w:rsidR="00310ECA" w:rsidRPr="00C979CA">
        <w:rPr>
          <w:b/>
          <w:i/>
          <w:sz w:val="24"/>
          <w:szCs w:val="24"/>
        </w:rPr>
        <w:t xml:space="preserve">ланируемые показатели соревновательной деятельности по виду спорта настольный теннис </w:t>
      </w:r>
    </w:p>
    <w:p w:rsidR="00C979CA" w:rsidRDefault="00C979CA" w:rsidP="00C979CA">
      <w:pPr>
        <w:pStyle w:val="ConsPlusNormal"/>
        <w:jc w:val="right"/>
        <w:rPr>
          <w:i/>
          <w:sz w:val="22"/>
          <w:szCs w:val="22"/>
        </w:rPr>
      </w:pPr>
    </w:p>
    <w:p w:rsidR="00310ECA" w:rsidRPr="00C979CA" w:rsidRDefault="00310ECA" w:rsidP="00C979CA">
      <w:pPr>
        <w:pStyle w:val="ConsPlusNormal"/>
        <w:jc w:val="right"/>
        <w:rPr>
          <w:i/>
          <w:sz w:val="22"/>
          <w:szCs w:val="22"/>
        </w:rPr>
      </w:pPr>
      <w:r w:rsidRPr="00C979CA">
        <w:rPr>
          <w:i/>
          <w:sz w:val="22"/>
          <w:szCs w:val="22"/>
        </w:rPr>
        <w:t>(</w:t>
      </w:r>
      <w:hyperlink w:anchor="Par301" w:tooltip="Ссылка на текущий документ" w:history="1">
        <w:r w:rsidRPr="00C979CA">
          <w:rPr>
            <w:i/>
            <w:color w:val="0000FF"/>
            <w:sz w:val="22"/>
            <w:szCs w:val="22"/>
          </w:rPr>
          <w:t>Приложение N 3</w:t>
        </w:r>
      </w:hyperlink>
      <w:r w:rsidR="00C979CA">
        <w:rPr>
          <w:i/>
          <w:sz w:val="22"/>
          <w:szCs w:val="22"/>
        </w:rPr>
        <w:t xml:space="preserve"> к  ФССП)</w:t>
      </w:r>
    </w:p>
    <w:p w:rsidR="00C979CA" w:rsidRPr="00C979CA" w:rsidRDefault="00C979CA" w:rsidP="00C979CA">
      <w:pPr>
        <w:pStyle w:val="ConsPlusNormal"/>
        <w:ind w:left="540"/>
        <w:jc w:val="both"/>
        <w:rPr>
          <w:b/>
          <w:i/>
          <w:sz w:val="24"/>
          <w:szCs w:val="24"/>
        </w:rPr>
      </w:pPr>
    </w:p>
    <w:p w:rsidR="00C979CA" w:rsidRDefault="00C979CA" w:rsidP="00C979CA">
      <w:pPr>
        <w:pStyle w:val="ConsPlusNormal"/>
        <w:jc w:val="cente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39"/>
        <w:gridCol w:w="1160"/>
        <w:gridCol w:w="1161"/>
        <w:gridCol w:w="1380"/>
        <w:gridCol w:w="1380"/>
        <w:gridCol w:w="1859"/>
        <w:gridCol w:w="1876"/>
      </w:tblGrid>
      <w:tr w:rsidR="00C979CA" w:rsidRPr="00C979CA" w:rsidTr="00C979CA">
        <w:trPr>
          <w:tblCellSpacing w:w="5" w:type="nil"/>
          <w:jc w:val="center"/>
        </w:trPr>
        <w:tc>
          <w:tcPr>
            <w:tcW w:w="1939" w:type="dxa"/>
            <w:vMerge w:val="restart"/>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i/>
                <w:sz w:val="22"/>
                <w:szCs w:val="22"/>
              </w:rPr>
            </w:pPr>
            <w:r w:rsidRPr="00C979CA">
              <w:rPr>
                <w:i/>
                <w:sz w:val="22"/>
                <w:szCs w:val="22"/>
              </w:rPr>
              <w:t>Виды соревнований</w:t>
            </w:r>
          </w:p>
        </w:tc>
        <w:tc>
          <w:tcPr>
            <w:tcW w:w="8816" w:type="dxa"/>
            <w:gridSpan w:val="6"/>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i/>
                <w:sz w:val="22"/>
                <w:szCs w:val="22"/>
              </w:rPr>
            </w:pPr>
            <w:r w:rsidRPr="00C979CA">
              <w:rPr>
                <w:i/>
                <w:sz w:val="22"/>
                <w:szCs w:val="22"/>
              </w:rPr>
              <w:t>Этапы и годы спортивной подготовки</w:t>
            </w:r>
          </w:p>
        </w:tc>
      </w:tr>
      <w:tr w:rsidR="00C979CA" w:rsidRPr="00C979CA" w:rsidTr="00C979CA">
        <w:trPr>
          <w:tblCellSpacing w:w="5" w:type="nil"/>
          <w:jc w:val="center"/>
        </w:trPr>
        <w:tc>
          <w:tcPr>
            <w:tcW w:w="1939" w:type="dxa"/>
            <w:vMerge/>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Cell"/>
              <w:rPr>
                <w:rFonts w:ascii="Courier New" w:hAnsi="Courier New" w:cs="Courier New"/>
                <w:sz w:val="22"/>
                <w:szCs w:val="22"/>
              </w:rPr>
            </w:pPr>
          </w:p>
        </w:tc>
        <w:tc>
          <w:tcPr>
            <w:tcW w:w="23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Этап начальной подготовки</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Тренировочный этап (этап спортивной специализации)</w:t>
            </w:r>
          </w:p>
        </w:tc>
        <w:tc>
          <w:tcPr>
            <w:tcW w:w="1859" w:type="dxa"/>
            <w:vMerge w:val="restart"/>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Этап совершенствования спортивного мастерства</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Этап высшего спортивного мастерства</w:t>
            </w:r>
          </w:p>
        </w:tc>
      </w:tr>
      <w:tr w:rsidR="00C979CA" w:rsidRPr="00C979CA" w:rsidTr="00C979CA">
        <w:trPr>
          <w:tblCellSpacing w:w="5" w:type="nil"/>
          <w:jc w:val="center"/>
        </w:trPr>
        <w:tc>
          <w:tcPr>
            <w:tcW w:w="1939" w:type="dxa"/>
            <w:vMerge/>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Cell"/>
              <w:rPr>
                <w:rFonts w:ascii="Courier New" w:hAnsi="Courier New" w:cs="Courier New"/>
                <w:sz w:val="22"/>
                <w:szCs w:val="22"/>
              </w:rPr>
            </w:pPr>
          </w:p>
        </w:tc>
        <w:tc>
          <w:tcPr>
            <w:tcW w:w="1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До года</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Свыше года</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До двух лет</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Свыше двух лет</w:t>
            </w:r>
          </w:p>
        </w:tc>
        <w:tc>
          <w:tcPr>
            <w:tcW w:w="1859" w:type="dxa"/>
            <w:vMerge/>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Cell"/>
              <w:rPr>
                <w:rFonts w:ascii="Courier New" w:hAnsi="Courier New" w:cs="Courier New"/>
                <w:sz w:val="22"/>
                <w:szCs w:val="22"/>
              </w:rPr>
            </w:pPr>
          </w:p>
        </w:tc>
        <w:tc>
          <w:tcPr>
            <w:tcW w:w="18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Cell"/>
              <w:rPr>
                <w:rFonts w:ascii="Courier New" w:hAnsi="Courier New" w:cs="Courier New"/>
                <w:sz w:val="22"/>
                <w:szCs w:val="22"/>
              </w:rPr>
            </w:pPr>
          </w:p>
        </w:tc>
      </w:tr>
      <w:tr w:rsidR="00C979CA" w:rsidRPr="00C979CA" w:rsidTr="00C979CA">
        <w:trPr>
          <w:tblCellSpacing w:w="5" w:type="nil"/>
          <w:jc w:val="center"/>
        </w:trPr>
        <w:tc>
          <w:tcPr>
            <w:tcW w:w="1939"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Контрольные</w:t>
            </w:r>
          </w:p>
        </w:tc>
        <w:tc>
          <w:tcPr>
            <w:tcW w:w="1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w:t>
            </w:r>
          </w:p>
        </w:tc>
        <w:tc>
          <w:tcPr>
            <w:tcW w:w="1859"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w:t>
            </w:r>
          </w:p>
        </w:tc>
      </w:tr>
      <w:tr w:rsidR="00C979CA" w:rsidRPr="00C979CA" w:rsidTr="00C979CA">
        <w:trPr>
          <w:tblCellSpacing w:w="5" w:type="nil"/>
          <w:jc w:val="center"/>
        </w:trPr>
        <w:tc>
          <w:tcPr>
            <w:tcW w:w="1939"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Отборочные</w:t>
            </w:r>
          </w:p>
        </w:tc>
        <w:tc>
          <w:tcPr>
            <w:tcW w:w="1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2</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2</w:t>
            </w:r>
          </w:p>
        </w:tc>
        <w:tc>
          <w:tcPr>
            <w:tcW w:w="1859"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w:t>
            </w:r>
          </w:p>
        </w:tc>
      </w:tr>
      <w:tr w:rsidR="00C979CA" w:rsidRPr="00C979CA" w:rsidTr="00C979CA">
        <w:trPr>
          <w:tblCellSpacing w:w="5" w:type="nil"/>
          <w:jc w:val="center"/>
        </w:trPr>
        <w:tc>
          <w:tcPr>
            <w:tcW w:w="1939"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Основные</w:t>
            </w:r>
          </w:p>
        </w:tc>
        <w:tc>
          <w:tcPr>
            <w:tcW w:w="1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4</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3</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3</w:t>
            </w:r>
          </w:p>
        </w:tc>
        <w:tc>
          <w:tcPr>
            <w:tcW w:w="1859"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10</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12 - 14</w:t>
            </w:r>
          </w:p>
        </w:tc>
      </w:tr>
      <w:tr w:rsidR="00C979CA" w:rsidRPr="00C979CA" w:rsidTr="00C979CA">
        <w:trPr>
          <w:tblCellSpacing w:w="5" w:type="nil"/>
          <w:jc w:val="center"/>
        </w:trPr>
        <w:tc>
          <w:tcPr>
            <w:tcW w:w="1939"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Количество встреч</w:t>
            </w:r>
          </w:p>
        </w:tc>
        <w:tc>
          <w:tcPr>
            <w:tcW w:w="1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20</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30</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36</w:t>
            </w:r>
          </w:p>
        </w:tc>
        <w:tc>
          <w:tcPr>
            <w:tcW w:w="1380"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42</w:t>
            </w:r>
          </w:p>
        </w:tc>
        <w:tc>
          <w:tcPr>
            <w:tcW w:w="1859" w:type="dxa"/>
            <w:tcBorders>
              <w:top w:val="single" w:sz="4" w:space="0" w:color="auto"/>
              <w:left w:val="single" w:sz="4" w:space="0" w:color="auto"/>
              <w:bottom w:val="single" w:sz="4" w:space="0" w:color="auto"/>
              <w:right w:val="single" w:sz="4" w:space="0" w:color="auto"/>
            </w:tcBorders>
            <w:vAlign w:val="center"/>
          </w:tcPr>
          <w:p w:rsidR="00C979CA" w:rsidRPr="00C979CA" w:rsidRDefault="00C979CA" w:rsidP="003F0B13">
            <w:pPr>
              <w:pStyle w:val="ConsPlusNormal"/>
              <w:jc w:val="center"/>
              <w:rPr>
                <w:sz w:val="22"/>
                <w:szCs w:val="22"/>
              </w:rPr>
            </w:pPr>
            <w:r w:rsidRPr="00C979CA">
              <w:rPr>
                <w:sz w:val="22"/>
                <w:szCs w:val="22"/>
              </w:rPr>
              <w:t>60 - 84</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9CA" w:rsidRPr="00C979CA" w:rsidRDefault="00C979CA" w:rsidP="003F0B13">
            <w:pPr>
              <w:pStyle w:val="ConsPlusNormal"/>
              <w:jc w:val="center"/>
              <w:rPr>
                <w:sz w:val="22"/>
                <w:szCs w:val="22"/>
              </w:rPr>
            </w:pPr>
            <w:r w:rsidRPr="00C979CA">
              <w:rPr>
                <w:sz w:val="22"/>
                <w:szCs w:val="22"/>
              </w:rPr>
              <w:t>84 - 96</w:t>
            </w:r>
          </w:p>
        </w:tc>
      </w:tr>
    </w:tbl>
    <w:p w:rsidR="00C979CA" w:rsidRDefault="00C979CA" w:rsidP="00C979CA">
      <w:pPr>
        <w:pStyle w:val="ConsPlusNormal"/>
        <w:jc w:val="center"/>
      </w:pPr>
    </w:p>
    <w:p w:rsidR="00C979CA" w:rsidRDefault="00C979CA" w:rsidP="00C979CA">
      <w:pPr>
        <w:pStyle w:val="ConsPlusNormal"/>
        <w:ind w:left="540"/>
        <w:jc w:val="both"/>
      </w:pPr>
    </w:p>
    <w:p w:rsidR="00310ECA" w:rsidRDefault="006839BA" w:rsidP="006839BA">
      <w:pPr>
        <w:pStyle w:val="ConsPlusNormal"/>
        <w:numPr>
          <w:ilvl w:val="1"/>
          <w:numId w:val="1"/>
        </w:numPr>
        <w:ind w:left="0" w:firstLine="0"/>
        <w:jc w:val="both"/>
        <w:rPr>
          <w:b/>
          <w:i/>
          <w:sz w:val="24"/>
          <w:szCs w:val="24"/>
        </w:rPr>
      </w:pPr>
      <w:r w:rsidRPr="006839BA">
        <w:rPr>
          <w:b/>
          <w:i/>
          <w:sz w:val="24"/>
          <w:szCs w:val="24"/>
        </w:rPr>
        <w:t>Р</w:t>
      </w:r>
      <w:r w:rsidR="00310ECA" w:rsidRPr="006839BA">
        <w:rPr>
          <w:b/>
          <w:i/>
          <w:sz w:val="24"/>
          <w:szCs w:val="24"/>
        </w:rPr>
        <w:t>ежимы тренир</w:t>
      </w:r>
      <w:r w:rsidRPr="006839BA">
        <w:rPr>
          <w:b/>
          <w:i/>
          <w:sz w:val="24"/>
          <w:szCs w:val="24"/>
        </w:rPr>
        <w:t>овочной работы</w:t>
      </w:r>
    </w:p>
    <w:p w:rsidR="006839BA" w:rsidRDefault="006839BA" w:rsidP="006839BA">
      <w:pPr>
        <w:pStyle w:val="ConsPlusNormal"/>
        <w:ind w:left="900"/>
        <w:jc w:val="both"/>
        <w:rPr>
          <w:b/>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1719"/>
        <w:gridCol w:w="932"/>
        <w:gridCol w:w="1303"/>
        <w:gridCol w:w="1008"/>
        <w:gridCol w:w="1185"/>
        <w:gridCol w:w="8"/>
        <w:gridCol w:w="1192"/>
        <w:gridCol w:w="3008"/>
      </w:tblGrid>
      <w:tr w:rsidR="006839BA" w:rsidRPr="006839BA" w:rsidTr="006839BA">
        <w:trPr>
          <w:cantSplit/>
          <w:trHeight w:val="3187"/>
          <w:jc w:val="center"/>
        </w:trPr>
        <w:tc>
          <w:tcPr>
            <w:tcW w:w="1719" w:type="dxa"/>
            <w:tcBorders>
              <w:top w:val="single" w:sz="6" w:space="0" w:color="auto"/>
              <w:left w:val="single" w:sz="4" w:space="0" w:color="auto"/>
              <w:bottom w:val="nil"/>
              <w:right w:val="single" w:sz="4" w:space="0" w:color="auto"/>
            </w:tcBorders>
            <w:shd w:val="clear" w:color="auto" w:fill="FFFFFF"/>
            <w:textDirection w:val="btLr"/>
            <w:vAlign w:val="center"/>
          </w:tcPr>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Группы</w:t>
            </w:r>
          </w:p>
          <w:p w:rsidR="006839BA" w:rsidRPr="006839BA" w:rsidRDefault="006839BA" w:rsidP="006839BA">
            <w:pPr>
              <w:spacing w:line="240" w:lineRule="auto"/>
              <w:ind w:left="113" w:right="113"/>
              <w:jc w:val="center"/>
              <w:rPr>
                <w:rFonts w:ascii="Arial" w:hAnsi="Arial" w:cs="Arial"/>
                <w:i/>
              </w:rPr>
            </w:pPr>
          </w:p>
        </w:tc>
        <w:tc>
          <w:tcPr>
            <w:tcW w:w="932" w:type="dxa"/>
            <w:tcBorders>
              <w:top w:val="single" w:sz="6" w:space="0" w:color="auto"/>
              <w:left w:val="single" w:sz="4" w:space="0" w:color="auto"/>
              <w:bottom w:val="nil"/>
              <w:right w:val="single" w:sz="4" w:space="0" w:color="auto"/>
            </w:tcBorders>
            <w:shd w:val="clear" w:color="auto" w:fill="FFFFFF"/>
            <w:textDirection w:val="btLr"/>
            <w:vAlign w:val="center"/>
          </w:tcPr>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Годобучения</w:t>
            </w:r>
          </w:p>
        </w:tc>
        <w:tc>
          <w:tcPr>
            <w:tcW w:w="1303" w:type="dxa"/>
            <w:tcBorders>
              <w:top w:val="single" w:sz="6" w:space="0" w:color="auto"/>
              <w:left w:val="single" w:sz="4" w:space="0" w:color="auto"/>
              <w:bottom w:val="nil"/>
              <w:right w:val="single" w:sz="4" w:space="0" w:color="auto"/>
            </w:tcBorders>
            <w:shd w:val="clear" w:color="auto" w:fill="FFFFFF"/>
            <w:textDirection w:val="btLr"/>
            <w:vAlign w:val="center"/>
          </w:tcPr>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Возрастучащихся</w:t>
            </w:r>
          </w:p>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для зачисления</w:t>
            </w:r>
          </w:p>
        </w:tc>
        <w:tc>
          <w:tcPr>
            <w:tcW w:w="1008" w:type="dxa"/>
            <w:tcBorders>
              <w:top w:val="single" w:sz="6" w:space="0" w:color="auto"/>
              <w:left w:val="single" w:sz="4" w:space="0" w:color="auto"/>
              <w:bottom w:val="nil"/>
              <w:right w:val="single" w:sz="4" w:space="0" w:color="auto"/>
            </w:tcBorders>
            <w:shd w:val="clear" w:color="auto" w:fill="FFFFFF"/>
            <w:textDirection w:val="btLr"/>
            <w:vAlign w:val="center"/>
          </w:tcPr>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Кол-во</w:t>
            </w:r>
          </w:p>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учащихся в группе</w:t>
            </w:r>
          </w:p>
        </w:tc>
        <w:tc>
          <w:tcPr>
            <w:tcW w:w="1193" w:type="dxa"/>
            <w:gridSpan w:val="2"/>
            <w:tcBorders>
              <w:top w:val="single" w:sz="6" w:space="0" w:color="auto"/>
              <w:left w:val="single" w:sz="4" w:space="0" w:color="auto"/>
              <w:bottom w:val="nil"/>
              <w:right w:val="single" w:sz="4" w:space="0" w:color="auto"/>
            </w:tcBorders>
            <w:shd w:val="clear" w:color="auto" w:fill="FFFFFF"/>
            <w:textDirection w:val="btLr"/>
            <w:vAlign w:val="center"/>
          </w:tcPr>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Кол-воучебных</w:t>
            </w:r>
          </w:p>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часов в неделю</w:t>
            </w:r>
          </w:p>
        </w:tc>
        <w:tc>
          <w:tcPr>
            <w:tcW w:w="1192" w:type="dxa"/>
            <w:tcBorders>
              <w:top w:val="single" w:sz="6" w:space="0" w:color="auto"/>
              <w:left w:val="single" w:sz="4" w:space="0" w:color="auto"/>
              <w:bottom w:val="nil"/>
              <w:right w:val="single" w:sz="6" w:space="0" w:color="auto"/>
            </w:tcBorders>
            <w:shd w:val="clear" w:color="auto" w:fill="FFFFFF"/>
            <w:textDirection w:val="btLr"/>
            <w:vAlign w:val="center"/>
          </w:tcPr>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Кол-во</w:t>
            </w:r>
          </w:p>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учебных часов в году</w:t>
            </w:r>
          </w:p>
        </w:tc>
        <w:tc>
          <w:tcPr>
            <w:tcW w:w="3008" w:type="dxa"/>
            <w:tcBorders>
              <w:top w:val="single" w:sz="6" w:space="0" w:color="auto"/>
              <w:left w:val="single" w:sz="6" w:space="0" w:color="auto"/>
              <w:bottom w:val="nil"/>
              <w:right w:val="single" w:sz="4" w:space="0" w:color="auto"/>
            </w:tcBorders>
            <w:shd w:val="clear" w:color="auto" w:fill="FFFFFF"/>
            <w:textDirection w:val="btLr"/>
            <w:vAlign w:val="center"/>
          </w:tcPr>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Требования  к спортивной</w:t>
            </w:r>
          </w:p>
          <w:p w:rsidR="006839BA" w:rsidRPr="006839BA" w:rsidRDefault="006839BA" w:rsidP="006839BA">
            <w:pPr>
              <w:spacing w:line="240" w:lineRule="auto"/>
              <w:ind w:left="113" w:right="113"/>
              <w:jc w:val="center"/>
              <w:rPr>
                <w:rFonts w:ascii="Arial" w:hAnsi="Arial" w:cs="Arial"/>
                <w:i/>
              </w:rPr>
            </w:pPr>
            <w:r w:rsidRPr="006839BA">
              <w:rPr>
                <w:rFonts w:ascii="Arial" w:hAnsi="Arial" w:cs="Arial"/>
                <w:i/>
              </w:rPr>
              <w:t>подготовке</w:t>
            </w:r>
          </w:p>
        </w:tc>
      </w:tr>
      <w:tr w:rsidR="006839BA" w:rsidRPr="006839BA" w:rsidTr="006839BA">
        <w:trPr>
          <w:trHeight w:val="1828"/>
          <w:jc w:val="center"/>
        </w:trPr>
        <w:tc>
          <w:tcPr>
            <w:tcW w:w="1719" w:type="dxa"/>
            <w:tcBorders>
              <w:top w:val="single" w:sz="6"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r>
              <w:rPr>
                <w:rFonts w:ascii="Arial" w:hAnsi="Arial" w:cs="Arial"/>
              </w:rPr>
              <w:t>УТГ</w:t>
            </w:r>
          </w:p>
          <w:p w:rsidR="006839BA" w:rsidRPr="006839BA" w:rsidRDefault="006839BA" w:rsidP="006839BA">
            <w:pPr>
              <w:spacing w:line="240" w:lineRule="auto"/>
              <w:rPr>
                <w:rFonts w:ascii="Arial" w:hAnsi="Arial" w:cs="Arial"/>
              </w:rPr>
            </w:pPr>
          </w:p>
          <w:p w:rsidR="006839BA" w:rsidRPr="006839BA" w:rsidRDefault="006839BA" w:rsidP="006839BA">
            <w:pPr>
              <w:spacing w:line="240" w:lineRule="auto"/>
              <w:rPr>
                <w:rFonts w:ascii="Arial" w:hAnsi="Arial" w:cs="Arial"/>
              </w:rPr>
            </w:pPr>
          </w:p>
        </w:tc>
        <w:tc>
          <w:tcPr>
            <w:tcW w:w="932" w:type="dxa"/>
            <w:tcBorders>
              <w:top w:val="single" w:sz="6"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2</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3</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4</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5</w:t>
            </w:r>
          </w:p>
        </w:tc>
        <w:tc>
          <w:tcPr>
            <w:tcW w:w="1303" w:type="dxa"/>
            <w:tcBorders>
              <w:top w:val="single" w:sz="6"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11-12</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12-13</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13-14</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14-15</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15-16</w:t>
            </w:r>
          </w:p>
        </w:tc>
        <w:tc>
          <w:tcPr>
            <w:tcW w:w="1008" w:type="dxa"/>
            <w:tcBorders>
              <w:top w:val="single" w:sz="6"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12</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12</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10</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10</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10</w:t>
            </w:r>
          </w:p>
        </w:tc>
        <w:tc>
          <w:tcPr>
            <w:tcW w:w="1185" w:type="dxa"/>
            <w:tcBorders>
              <w:top w:val="single" w:sz="6"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12</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14</w:t>
            </w:r>
          </w:p>
          <w:p w:rsidR="006839BA" w:rsidRPr="006839BA" w:rsidRDefault="006839BA" w:rsidP="006839BA">
            <w:pPr>
              <w:spacing w:line="240" w:lineRule="auto"/>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16</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18</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20</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rPr>
                <w:rFonts w:ascii="Arial" w:hAnsi="Arial" w:cs="Arial"/>
              </w:rPr>
            </w:pPr>
          </w:p>
        </w:tc>
        <w:tc>
          <w:tcPr>
            <w:tcW w:w="1200"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624</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728</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832</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936</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1040</w:t>
            </w:r>
          </w:p>
        </w:tc>
        <w:tc>
          <w:tcPr>
            <w:tcW w:w="3008" w:type="dxa"/>
            <w:tcBorders>
              <w:top w:val="single" w:sz="6"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Требования программы</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Требования программы</w:t>
            </w:r>
          </w:p>
          <w:p w:rsidR="006839BA" w:rsidRPr="006839BA" w:rsidRDefault="006839BA" w:rsidP="006839BA">
            <w:pPr>
              <w:spacing w:line="240" w:lineRule="auto"/>
              <w:jc w:val="center"/>
              <w:rPr>
                <w:rFonts w:ascii="Arial" w:hAnsi="Arial" w:cs="Arial"/>
              </w:rPr>
            </w:pPr>
            <w:r w:rsidRPr="006839BA">
              <w:rPr>
                <w:rFonts w:ascii="Arial" w:hAnsi="Arial" w:cs="Arial"/>
              </w:rPr>
              <w:t>2-й юношеский разряд</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Требования программы</w:t>
            </w:r>
          </w:p>
          <w:p w:rsidR="006839BA" w:rsidRPr="006839BA" w:rsidRDefault="006839BA" w:rsidP="006839BA">
            <w:pPr>
              <w:spacing w:line="240" w:lineRule="auto"/>
              <w:jc w:val="center"/>
              <w:rPr>
                <w:rFonts w:ascii="Arial" w:hAnsi="Arial" w:cs="Arial"/>
              </w:rPr>
            </w:pPr>
            <w:r w:rsidRPr="006839BA">
              <w:rPr>
                <w:rFonts w:ascii="Arial" w:hAnsi="Arial" w:cs="Arial"/>
              </w:rPr>
              <w:t>2-й юношеский разряд</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Требования программы</w:t>
            </w:r>
          </w:p>
          <w:p w:rsidR="006839BA" w:rsidRPr="006839BA" w:rsidRDefault="006839BA" w:rsidP="006839BA">
            <w:pPr>
              <w:spacing w:line="240" w:lineRule="auto"/>
              <w:jc w:val="center"/>
              <w:rPr>
                <w:rFonts w:ascii="Arial" w:hAnsi="Arial" w:cs="Arial"/>
              </w:rPr>
            </w:pPr>
            <w:r w:rsidRPr="006839BA">
              <w:rPr>
                <w:rFonts w:ascii="Arial" w:hAnsi="Arial" w:cs="Arial"/>
              </w:rPr>
              <w:lastRenderedPageBreak/>
              <w:t>1-й юношеский разряд</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Требования программы</w:t>
            </w:r>
          </w:p>
          <w:p w:rsidR="006839BA" w:rsidRPr="006839BA" w:rsidRDefault="006839BA" w:rsidP="006839BA">
            <w:pPr>
              <w:spacing w:line="240" w:lineRule="auto"/>
              <w:jc w:val="center"/>
              <w:rPr>
                <w:rFonts w:ascii="Arial" w:hAnsi="Arial" w:cs="Arial"/>
              </w:rPr>
            </w:pPr>
            <w:r w:rsidRPr="006839BA">
              <w:rPr>
                <w:rFonts w:ascii="Arial" w:hAnsi="Arial" w:cs="Arial"/>
              </w:rPr>
              <w:t>2-й спортивный разряд</w:t>
            </w:r>
          </w:p>
        </w:tc>
      </w:tr>
      <w:tr w:rsidR="006839BA" w:rsidRPr="006839BA" w:rsidTr="006839BA">
        <w:trPr>
          <w:trHeight w:val="70"/>
          <w:jc w:val="center"/>
        </w:trPr>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r>
              <w:rPr>
                <w:rFonts w:ascii="Arial" w:hAnsi="Arial" w:cs="Arial"/>
              </w:rPr>
              <w:lastRenderedPageBreak/>
              <w:t>СС</w:t>
            </w:r>
          </w:p>
          <w:p w:rsidR="006839BA" w:rsidRPr="006839BA" w:rsidRDefault="006839BA" w:rsidP="006839BA">
            <w:pPr>
              <w:spacing w:line="240" w:lineRule="auto"/>
              <w:rPr>
                <w:rFonts w:ascii="Arial" w:hAnsi="Arial" w:cs="Arial"/>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2</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3</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16-17</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17-18</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18-19</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6</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6</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6</w:t>
            </w:r>
          </w:p>
          <w:p w:rsidR="006839BA" w:rsidRPr="006839BA" w:rsidRDefault="006839BA" w:rsidP="006839BA">
            <w:pPr>
              <w:spacing w:line="240" w:lineRule="auto"/>
              <w:jc w:val="center"/>
              <w:rPr>
                <w:rFonts w:ascii="Arial" w:hAnsi="Arial" w:cs="Arial"/>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24</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28</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28</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1248</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1456</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1456</w:t>
            </w:r>
          </w:p>
        </w:tc>
        <w:tc>
          <w:tcPr>
            <w:tcW w:w="3008" w:type="dxa"/>
            <w:tcBorders>
              <w:top w:val="single" w:sz="4" w:space="0" w:color="auto"/>
              <w:left w:val="single" w:sz="4" w:space="0" w:color="auto"/>
              <w:bottom w:val="single" w:sz="4" w:space="0" w:color="auto"/>
              <w:right w:val="single" w:sz="4" w:space="0" w:color="auto"/>
            </w:tcBorders>
            <w:shd w:val="clear" w:color="auto" w:fill="FFFFFF"/>
            <w:vAlign w:val="center"/>
          </w:tcPr>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Требования программы</w:t>
            </w:r>
          </w:p>
          <w:p w:rsidR="006839BA" w:rsidRPr="006839BA" w:rsidRDefault="006839BA" w:rsidP="006839BA">
            <w:pPr>
              <w:spacing w:line="240" w:lineRule="auto"/>
              <w:jc w:val="center"/>
              <w:rPr>
                <w:rFonts w:ascii="Arial" w:hAnsi="Arial" w:cs="Arial"/>
              </w:rPr>
            </w:pPr>
            <w:r w:rsidRPr="006839BA">
              <w:rPr>
                <w:rFonts w:ascii="Arial" w:hAnsi="Arial" w:cs="Arial"/>
              </w:rPr>
              <w:t>2-й спортивный разряд</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Требования программы</w:t>
            </w:r>
          </w:p>
          <w:p w:rsidR="006839BA" w:rsidRPr="006839BA" w:rsidRDefault="006839BA" w:rsidP="006839BA">
            <w:pPr>
              <w:spacing w:line="240" w:lineRule="auto"/>
              <w:jc w:val="center"/>
              <w:rPr>
                <w:rFonts w:ascii="Arial" w:hAnsi="Arial" w:cs="Arial"/>
              </w:rPr>
            </w:pPr>
            <w:r w:rsidRPr="006839BA">
              <w:rPr>
                <w:rFonts w:ascii="Arial" w:hAnsi="Arial" w:cs="Arial"/>
              </w:rPr>
              <w:t>1-й спортивный разряд</w:t>
            </w:r>
          </w:p>
          <w:p w:rsidR="006839BA" w:rsidRPr="006839BA" w:rsidRDefault="006839BA" w:rsidP="006839BA">
            <w:pPr>
              <w:spacing w:line="240" w:lineRule="auto"/>
              <w:jc w:val="center"/>
              <w:rPr>
                <w:rFonts w:ascii="Arial" w:hAnsi="Arial" w:cs="Arial"/>
              </w:rPr>
            </w:pPr>
          </w:p>
          <w:p w:rsidR="006839BA" w:rsidRPr="006839BA" w:rsidRDefault="006839BA" w:rsidP="006839BA">
            <w:pPr>
              <w:spacing w:line="240" w:lineRule="auto"/>
              <w:jc w:val="center"/>
              <w:rPr>
                <w:rFonts w:ascii="Arial" w:hAnsi="Arial" w:cs="Arial"/>
              </w:rPr>
            </w:pPr>
            <w:r w:rsidRPr="006839BA">
              <w:rPr>
                <w:rFonts w:ascii="Arial" w:hAnsi="Arial" w:cs="Arial"/>
              </w:rPr>
              <w:t>Выполнить модельные</w:t>
            </w:r>
          </w:p>
          <w:p w:rsidR="006839BA" w:rsidRPr="006839BA" w:rsidRDefault="006839BA" w:rsidP="006839BA">
            <w:pPr>
              <w:spacing w:line="240" w:lineRule="auto"/>
              <w:jc w:val="center"/>
              <w:rPr>
                <w:rFonts w:ascii="Arial" w:hAnsi="Arial" w:cs="Arial"/>
              </w:rPr>
            </w:pPr>
            <w:r w:rsidRPr="006839BA">
              <w:rPr>
                <w:rFonts w:ascii="Arial" w:hAnsi="Arial" w:cs="Arial"/>
              </w:rPr>
              <w:t xml:space="preserve"> требования команд мастеров</w:t>
            </w:r>
          </w:p>
        </w:tc>
      </w:tr>
    </w:tbl>
    <w:p w:rsidR="006839BA" w:rsidRPr="006839BA" w:rsidRDefault="006839BA" w:rsidP="006839BA">
      <w:pPr>
        <w:pStyle w:val="ConsPlusNormal"/>
        <w:ind w:left="900"/>
        <w:jc w:val="both"/>
        <w:rPr>
          <w:b/>
          <w:i/>
          <w:sz w:val="24"/>
          <w:szCs w:val="24"/>
        </w:rPr>
      </w:pPr>
    </w:p>
    <w:p w:rsidR="00310ECA" w:rsidRPr="00A22960" w:rsidRDefault="00A22960" w:rsidP="00A22960">
      <w:pPr>
        <w:pStyle w:val="ConsPlusNormal"/>
        <w:numPr>
          <w:ilvl w:val="1"/>
          <w:numId w:val="1"/>
        </w:numPr>
        <w:ind w:left="0" w:firstLine="0"/>
        <w:jc w:val="both"/>
        <w:rPr>
          <w:b/>
          <w:i/>
          <w:sz w:val="24"/>
          <w:szCs w:val="24"/>
        </w:rPr>
      </w:pPr>
      <w:r w:rsidRPr="00A22960">
        <w:rPr>
          <w:b/>
          <w:i/>
          <w:sz w:val="24"/>
          <w:szCs w:val="24"/>
        </w:rPr>
        <w:t>П</w:t>
      </w:r>
      <w:r w:rsidR="00310ECA" w:rsidRPr="00A22960">
        <w:rPr>
          <w:b/>
          <w:i/>
          <w:sz w:val="24"/>
          <w:szCs w:val="24"/>
        </w:rPr>
        <w:t>р</w:t>
      </w:r>
      <w:r w:rsidRPr="00A22960">
        <w:rPr>
          <w:b/>
          <w:i/>
          <w:sz w:val="24"/>
          <w:szCs w:val="24"/>
        </w:rPr>
        <w:t>едельные тренировочные нагрузки</w:t>
      </w:r>
    </w:p>
    <w:p w:rsidR="006839BA" w:rsidRPr="00A22960" w:rsidRDefault="006839BA" w:rsidP="00A22960">
      <w:pPr>
        <w:pStyle w:val="ConsPlusNormal"/>
        <w:jc w:val="both"/>
        <w:rPr>
          <w:b/>
          <w:i/>
          <w:sz w:val="24"/>
          <w:szCs w:val="24"/>
        </w:rPr>
      </w:pPr>
    </w:p>
    <w:p w:rsidR="00A22960" w:rsidRDefault="006839BA" w:rsidP="00A22960">
      <w:pPr>
        <w:pStyle w:val="ConsPlusNormal"/>
        <w:spacing w:line="276" w:lineRule="auto"/>
        <w:ind w:firstLine="708"/>
        <w:outlineLvl w:val="1"/>
        <w:rPr>
          <w:sz w:val="24"/>
          <w:szCs w:val="24"/>
        </w:rPr>
      </w:pPr>
      <w:r>
        <w:rPr>
          <w:sz w:val="24"/>
          <w:szCs w:val="24"/>
        </w:rPr>
        <w:t>Для каждого из этапов спортивной подготовки определены максимальные объёмы тренировочной нагрузки, в том числе: количество часов тренировок в неделю, количество тренировок, общее количество часов и тренировок в год.</w:t>
      </w:r>
    </w:p>
    <w:p w:rsidR="00A22960" w:rsidRDefault="006839BA" w:rsidP="00A22960">
      <w:pPr>
        <w:pStyle w:val="ConsPlusNormal"/>
        <w:spacing w:line="276" w:lineRule="auto"/>
        <w:jc w:val="right"/>
        <w:outlineLvl w:val="1"/>
        <w:rPr>
          <w:i/>
          <w:sz w:val="22"/>
          <w:szCs w:val="22"/>
        </w:rPr>
      </w:pPr>
      <w:r>
        <w:rPr>
          <w:sz w:val="24"/>
          <w:szCs w:val="24"/>
        </w:rPr>
        <w:br/>
      </w:r>
      <w:r w:rsidR="00A22960" w:rsidRPr="00A22960">
        <w:rPr>
          <w:i/>
          <w:sz w:val="22"/>
          <w:szCs w:val="22"/>
        </w:rPr>
        <w:t xml:space="preserve">Приложение N 9 к ФССП </w:t>
      </w:r>
    </w:p>
    <w:p w:rsidR="00A22960" w:rsidRDefault="00A22960" w:rsidP="00A22960">
      <w:pPr>
        <w:pStyle w:val="ConsPlusNormal"/>
        <w:spacing w:line="276" w:lineRule="auto"/>
        <w:jc w:val="right"/>
        <w:outlineLvl w:val="1"/>
        <w:rPr>
          <w:i/>
          <w:sz w:val="22"/>
          <w:szCs w:val="22"/>
        </w:rPr>
      </w:pPr>
    </w:p>
    <w:tbl>
      <w:tblPr>
        <w:tblW w:w="10590" w:type="dxa"/>
        <w:jc w:val="center"/>
        <w:tblCellSpacing w:w="5" w:type="nil"/>
        <w:tblLayout w:type="fixed"/>
        <w:tblCellMar>
          <w:left w:w="75" w:type="dxa"/>
          <w:right w:w="75" w:type="dxa"/>
        </w:tblCellMar>
        <w:tblLook w:val="0000" w:firstRow="0" w:lastRow="0" w:firstColumn="0" w:lastColumn="0" w:noHBand="0" w:noVBand="0"/>
      </w:tblPr>
      <w:tblGrid>
        <w:gridCol w:w="2145"/>
        <w:gridCol w:w="1151"/>
        <w:gridCol w:w="1217"/>
        <w:gridCol w:w="1318"/>
        <w:gridCol w:w="1318"/>
        <w:gridCol w:w="1726"/>
        <w:gridCol w:w="1715"/>
      </w:tblGrid>
      <w:tr w:rsidR="00A22960" w:rsidRPr="00A22960" w:rsidTr="00A22960">
        <w:trPr>
          <w:trHeight w:val="224"/>
          <w:tblCellSpacing w:w="5" w:type="nil"/>
          <w:jc w:val="center"/>
        </w:trPr>
        <w:tc>
          <w:tcPr>
            <w:tcW w:w="2145" w:type="dxa"/>
            <w:vMerge w:val="restart"/>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i/>
                <w:sz w:val="22"/>
                <w:szCs w:val="22"/>
              </w:rPr>
            </w:pPr>
            <w:r w:rsidRPr="00A22960">
              <w:rPr>
                <w:i/>
                <w:sz w:val="22"/>
                <w:szCs w:val="22"/>
              </w:rPr>
              <w:t>Этапный норматив</w:t>
            </w:r>
          </w:p>
        </w:tc>
        <w:tc>
          <w:tcPr>
            <w:tcW w:w="8445" w:type="dxa"/>
            <w:gridSpan w:val="6"/>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i/>
                <w:sz w:val="22"/>
                <w:szCs w:val="22"/>
              </w:rPr>
            </w:pPr>
            <w:r w:rsidRPr="00A22960">
              <w:rPr>
                <w:i/>
                <w:sz w:val="22"/>
                <w:szCs w:val="22"/>
              </w:rPr>
              <w:t>Этапы и годы спортивной подготовки</w:t>
            </w:r>
          </w:p>
        </w:tc>
      </w:tr>
      <w:tr w:rsidR="00A22960" w:rsidRPr="00A22960" w:rsidTr="00A22960">
        <w:trPr>
          <w:trHeight w:val="143"/>
          <w:tblCellSpacing w:w="5" w:type="nil"/>
          <w:jc w:val="center"/>
        </w:trPr>
        <w:tc>
          <w:tcPr>
            <w:tcW w:w="2145" w:type="dxa"/>
            <w:vMerge/>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Cell"/>
              <w:rPr>
                <w:rFonts w:ascii="Courier New" w:hAnsi="Courier New" w:cs="Courier New"/>
                <w:sz w:val="22"/>
                <w:szCs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Этап начальной подготовки</w:t>
            </w:r>
          </w:p>
        </w:tc>
        <w:tc>
          <w:tcPr>
            <w:tcW w:w="2636" w:type="dxa"/>
            <w:gridSpan w:val="2"/>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Тренировочный этап (этап спортивной специализации)</w:t>
            </w:r>
          </w:p>
        </w:tc>
        <w:tc>
          <w:tcPr>
            <w:tcW w:w="1726" w:type="dxa"/>
            <w:vMerge w:val="restart"/>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Этап совершенствования спортивного мастерства</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Этап высшего спортивного мастерства</w:t>
            </w:r>
          </w:p>
        </w:tc>
      </w:tr>
      <w:tr w:rsidR="00A22960" w:rsidRPr="00A22960" w:rsidTr="00A22960">
        <w:trPr>
          <w:trHeight w:val="143"/>
          <w:tblCellSpacing w:w="5" w:type="nil"/>
          <w:jc w:val="center"/>
        </w:trPr>
        <w:tc>
          <w:tcPr>
            <w:tcW w:w="2145" w:type="dxa"/>
            <w:vMerge/>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Cell"/>
              <w:rPr>
                <w:rFonts w:ascii="Courier New" w:hAnsi="Courier New" w:cs="Courier New"/>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до года</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свыше года</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До двух лет</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Свыше двух лет</w:t>
            </w:r>
          </w:p>
        </w:tc>
        <w:tc>
          <w:tcPr>
            <w:tcW w:w="1726" w:type="dxa"/>
            <w:vMerge/>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Cell"/>
              <w:rPr>
                <w:rFonts w:ascii="Courier New" w:hAnsi="Courier New" w:cs="Courier New"/>
                <w:sz w:val="22"/>
                <w:szCs w:val="22"/>
              </w:rPr>
            </w:pPr>
          </w:p>
        </w:tc>
        <w:tc>
          <w:tcPr>
            <w:tcW w:w="171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Cell"/>
              <w:rPr>
                <w:rFonts w:ascii="Courier New" w:hAnsi="Courier New" w:cs="Courier New"/>
                <w:sz w:val="22"/>
                <w:szCs w:val="22"/>
              </w:rPr>
            </w:pPr>
          </w:p>
        </w:tc>
      </w:tr>
      <w:tr w:rsidR="00A22960" w:rsidRPr="00A22960" w:rsidTr="00A22960">
        <w:trPr>
          <w:trHeight w:val="461"/>
          <w:tblCellSpacing w:w="5" w:type="nil"/>
          <w:jc w:val="center"/>
        </w:trPr>
        <w:tc>
          <w:tcPr>
            <w:tcW w:w="2145"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Количество часов в неделю</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6</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9</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12</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16</w:t>
            </w:r>
          </w:p>
        </w:tc>
        <w:tc>
          <w:tcPr>
            <w:tcW w:w="1726"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24</w:t>
            </w:r>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30</w:t>
            </w:r>
          </w:p>
        </w:tc>
      </w:tr>
      <w:tr w:rsidR="00A22960" w:rsidRPr="00A22960" w:rsidTr="00A22960">
        <w:trPr>
          <w:trHeight w:val="449"/>
          <w:tblCellSpacing w:w="5" w:type="nil"/>
          <w:jc w:val="center"/>
        </w:trPr>
        <w:tc>
          <w:tcPr>
            <w:tcW w:w="2145"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Количество тренировок в неделю</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3</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5</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5</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6</w:t>
            </w:r>
          </w:p>
        </w:tc>
        <w:tc>
          <w:tcPr>
            <w:tcW w:w="1726"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7 - 8</w:t>
            </w:r>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9 - 11</w:t>
            </w:r>
          </w:p>
        </w:tc>
      </w:tr>
      <w:tr w:rsidR="00A22960" w:rsidRPr="00A22960" w:rsidTr="00A22960">
        <w:trPr>
          <w:trHeight w:val="461"/>
          <w:tblCellSpacing w:w="5" w:type="nil"/>
          <w:jc w:val="center"/>
        </w:trPr>
        <w:tc>
          <w:tcPr>
            <w:tcW w:w="2145"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Общее количество часов в год</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312</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468</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624</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832</w:t>
            </w:r>
          </w:p>
        </w:tc>
        <w:tc>
          <w:tcPr>
            <w:tcW w:w="1726"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1248</w:t>
            </w:r>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1560</w:t>
            </w:r>
          </w:p>
        </w:tc>
      </w:tr>
      <w:tr w:rsidR="00A22960" w:rsidRPr="00A22960" w:rsidTr="00A22960">
        <w:trPr>
          <w:trHeight w:val="461"/>
          <w:tblCellSpacing w:w="5" w:type="nil"/>
          <w:jc w:val="center"/>
        </w:trPr>
        <w:tc>
          <w:tcPr>
            <w:tcW w:w="2145"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Общее количество тренировок в год</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156</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260</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260</w:t>
            </w:r>
          </w:p>
        </w:tc>
        <w:tc>
          <w:tcPr>
            <w:tcW w:w="1318"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312</w:t>
            </w:r>
          </w:p>
        </w:tc>
        <w:tc>
          <w:tcPr>
            <w:tcW w:w="1726"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416</w:t>
            </w:r>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2960" w:rsidRPr="00A22960" w:rsidRDefault="00A22960" w:rsidP="003F0B13">
            <w:pPr>
              <w:pStyle w:val="ConsPlusNormal"/>
              <w:jc w:val="center"/>
              <w:rPr>
                <w:sz w:val="22"/>
                <w:szCs w:val="22"/>
              </w:rPr>
            </w:pPr>
            <w:r w:rsidRPr="00A22960">
              <w:rPr>
                <w:sz w:val="22"/>
                <w:szCs w:val="22"/>
              </w:rPr>
              <w:t>572</w:t>
            </w:r>
          </w:p>
        </w:tc>
      </w:tr>
    </w:tbl>
    <w:p w:rsidR="00A22960" w:rsidRPr="00A22960" w:rsidRDefault="00A22960" w:rsidP="00A22960">
      <w:pPr>
        <w:pStyle w:val="ConsPlusNormal"/>
        <w:spacing w:line="276" w:lineRule="auto"/>
        <w:jc w:val="right"/>
        <w:outlineLvl w:val="1"/>
        <w:rPr>
          <w:i/>
          <w:sz w:val="22"/>
          <w:szCs w:val="22"/>
        </w:rPr>
      </w:pPr>
    </w:p>
    <w:p w:rsidR="00A22960" w:rsidRDefault="00A22960" w:rsidP="00A22960">
      <w:pPr>
        <w:pStyle w:val="ConsPlusNormal"/>
        <w:spacing w:line="276" w:lineRule="auto"/>
        <w:ind w:firstLine="540"/>
        <w:rPr>
          <w:sz w:val="24"/>
          <w:szCs w:val="24"/>
        </w:rPr>
      </w:pPr>
      <w:r w:rsidRPr="00E9786D">
        <w:rPr>
          <w:sz w:val="24"/>
          <w:szCs w:val="24"/>
        </w:rPr>
        <w:t>Недельный режим тренировочной работы является максимальным и устанавливается в зависимости от специфики вида спорта</w:t>
      </w:r>
      <w:r>
        <w:rPr>
          <w:sz w:val="24"/>
          <w:szCs w:val="24"/>
        </w:rPr>
        <w:t>, периода и задач этапов тренировочного цикла. Общегодовой объём тренировочной работы, предусмотренный указанными режимами работы, может быть сокращён, но не более чем на 25%.</w:t>
      </w:r>
    </w:p>
    <w:p w:rsidR="00A22960" w:rsidRPr="00E9786D" w:rsidRDefault="00A22960" w:rsidP="00A22960">
      <w:pPr>
        <w:pStyle w:val="ConsPlusNormal"/>
        <w:spacing w:line="276" w:lineRule="auto"/>
        <w:ind w:firstLine="540"/>
        <w:rPr>
          <w:sz w:val="24"/>
          <w:szCs w:val="24"/>
        </w:rPr>
      </w:pPr>
    </w:p>
    <w:p w:rsidR="006839BA" w:rsidRPr="00C979CA" w:rsidRDefault="006839BA" w:rsidP="006839BA">
      <w:pPr>
        <w:pStyle w:val="ConsPlusNormal"/>
        <w:ind w:firstLine="540"/>
        <w:rPr>
          <w:color w:val="FF0000"/>
        </w:rPr>
      </w:pPr>
    </w:p>
    <w:p w:rsidR="00310ECA" w:rsidRDefault="00A22960" w:rsidP="00A22960">
      <w:pPr>
        <w:pStyle w:val="ConsPlusNormal"/>
        <w:numPr>
          <w:ilvl w:val="1"/>
          <w:numId w:val="1"/>
        </w:numPr>
        <w:jc w:val="both"/>
        <w:rPr>
          <w:b/>
          <w:i/>
          <w:sz w:val="24"/>
          <w:szCs w:val="24"/>
        </w:rPr>
      </w:pPr>
      <w:r w:rsidRPr="00A22960">
        <w:rPr>
          <w:b/>
          <w:i/>
          <w:sz w:val="24"/>
          <w:szCs w:val="24"/>
        </w:rPr>
        <w:t>Т</w:t>
      </w:r>
      <w:r w:rsidR="00310ECA" w:rsidRPr="00A22960">
        <w:rPr>
          <w:b/>
          <w:i/>
          <w:sz w:val="24"/>
          <w:szCs w:val="24"/>
        </w:rPr>
        <w:t>ребования к экипировке, спортивному ин</w:t>
      </w:r>
      <w:r>
        <w:rPr>
          <w:b/>
          <w:i/>
          <w:sz w:val="24"/>
          <w:szCs w:val="24"/>
        </w:rPr>
        <w:t>вентарю и оборудованию</w:t>
      </w:r>
    </w:p>
    <w:p w:rsidR="00A22960" w:rsidRPr="00A22960" w:rsidRDefault="00A22960" w:rsidP="00A22960">
      <w:pPr>
        <w:pStyle w:val="ConsPlusNormal"/>
        <w:ind w:left="900"/>
        <w:jc w:val="both"/>
        <w:rPr>
          <w:b/>
          <w:i/>
          <w:sz w:val="24"/>
          <w:szCs w:val="24"/>
        </w:rPr>
      </w:pPr>
    </w:p>
    <w:p w:rsidR="00A22960" w:rsidRPr="00C979CA" w:rsidRDefault="00A22960" w:rsidP="00A22960">
      <w:pPr>
        <w:pStyle w:val="ConsPlusNormal"/>
        <w:ind w:left="900"/>
        <w:jc w:val="both"/>
        <w:rPr>
          <w:color w:val="FF0000"/>
        </w:rPr>
      </w:pPr>
    </w:p>
    <w:p w:rsidR="00A22960" w:rsidRPr="00A22960" w:rsidRDefault="00A22960" w:rsidP="00A22960">
      <w:pPr>
        <w:pStyle w:val="ConsPlusNormal"/>
        <w:jc w:val="right"/>
        <w:outlineLvl w:val="1"/>
        <w:rPr>
          <w:i/>
          <w:sz w:val="22"/>
          <w:szCs w:val="22"/>
        </w:rPr>
      </w:pPr>
      <w:r w:rsidRPr="00A22960">
        <w:rPr>
          <w:i/>
          <w:sz w:val="22"/>
          <w:szCs w:val="22"/>
        </w:rPr>
        <w:t xml:space="preserve">Приложение N 11 к ФССП </w:t>
      </w:r>
    </w:p>
    <w:p w:rsidR="00A22960" w:rsidRDefault="00A22960" w:rsidP="00A22960">
      <w:pPr>
        <w:pStyle w:val="ConsPlusNormal"/>
        <w:ind w:firstLine="540"/>
        <w:jc w:val="both"/>
      </w:pPr>
    </w:p>
    <w:p w:rsidR="00A22960" w:rsidRPr="003F0B13" w:rsidRDefault="00A22960" w:rsidP="00A22960">
      <w:pPr>
        <w:pStyle w:val="ConsPlusNormal"/>
        <w:jc w:val="center"/>
        <w:rPr>
          <w:i/>
          <w:sz w:val="22"/>
          <w:szCs w:val="22"/>
        </w:rPr>
      </w:pPr>
      <w:bookmarkStart w:id="1" w:name="Par653"/>
      <w:bookmarkEnd w:id="1"/>
      <w:r w:rsidRPr="003F0B13">
        <w:rPr>
          <w:i/>
          <w:sz w:val="22"/>
          <w:szCs w:val="22"/>
        </w:rPr>
        <w:t>ОБОРУДОВАНИЕ И СПОРТИВНЫЙ ИНВЕНТАРЬ,</w:t>
      </w:r>
    </w:p>
    <w:p w:rsidR="00A22960" w:rsidRPr="003F0B13" w:rsidRDefault="00A22960" w:rsidP="00A22960">
      <w:pPr>
        <w:pStyle w:val="ConsPlusNormal"/>
        <w:jc w:val="center"/>
        <w:rPr>
          <w:i/>
          <w:sz w:val="22"/>
          <w:szCs w:val="22"/>
        </w:rPr>
      </w:pPr>
      <w:r w:rsidRPr="003F0B13">
        <w:rPr>
          <w:i/>
          <w:sz w:val="22"/>
          <w:szCs w:val="22"/>
        </w:rPr>
        <w:t>НЕОБХОДИМЫЕ ДЛЯ ПРОХОЖДЕНИЯ СПОРТИВНОЙ ПОДГОТОВКИ</w:t>
      </w:r>
    </w:p>
    <w:p w:rsidR="00A22960" w:rsidRDefault="00A22960" w:rsidP="00A22960">
      <w:pPr>
        <w:pStyle w:val="ConsPlusNormal"/>
        <w:jc w:val="center"/>
      </w:pPr>
    </w:p>
    <w:p w:rsidR="00A22960" w:rsidRDefault="00A22960" w:rsidP="00A22960">
      <w:pPr>
        <w:pStyle w:val="ConsPlusNormal"/>
        <w:jc w:val="right"/>
        <w:rPr>
          <w:i/>
        </w:rPr>
      </w:pPr>
      <w:r w:rsidRPr="00A22960">
        <w:rPr>
          <w:i/>
        </w:rPr>
        <w:t>Таблица 1</w:t>
      </w:r>
    </w:p>
    <w:p w:rsidR="00A22960" w:rsidRPr="00A22960" w:rsidRDefault="00A22960" w:rsidP="00A22960">
      <w:pPr>
        <w:pStyle w:val="ConsPlusNormal"/>
        <w:jc w:val="right"/>
        <w:rPr>
          <w:i/>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760"/>
        <w:gridCol w:w="5482"/>
        <w:gridCol w:w="1644"/>
        <w:gridCol w:w="1753"/>
      </w:tblGrid>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i/>
                <w:sz w:val="22"/>
                <w:szCs w:val="22"/>
              </w:rPr>
            </w:pPr>
            <w:r w:rsidRPr="00A22960">
              <w:rPr>
                <w:i/>
                <w:sz w:val="22"/>
                <w:szCs w:val="22"/>
              </w:rPr>
              <w:t>N п/п</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i/>
                <w:sz w:val="22"/>
                <w:szCs w:val="22"/>
              </w:rPr>
            </w:pPr>
            <w:r w:rsidRPr="00A22960">
              <w:rPr>
                <w:i/>
                <w:sz w:val="22"/>
                <w:szCs w:val="22"/>
              </w:rPr>
              <w:t>Наименование</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i/>
                <w:sz w:val="22"/>
                <w:szCs w:val="22"/>
              </w:rPr>
            </w:pPr>
            <w:r w:rsidRPr="00A22960">
              <w:rPr>
                <w:i/>
                <w:sz w:val="22"/>
                <w:szCs w:val="22"/>
              </w:rPr>
              <w:t>Единица измерения</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i/>
                <w:sz w:val="22"/>
                <w:szCs w:val="22"/>
              </w:rPr>
            </w:pPr>
            <w:r w:rsidRPr="00A22960">
              <w:rPr>
                <w:i/>
                <w:sz w:val="22"/>
                <w:szCs w:val="22"/>
              </w:rPr>
              <w:t>Количество изделий</w:t>
            </w:r>
          </w:p>
        </w:tc>
      </w:tr>
      <w:tr w:rsidR="00A22960" w:rsidRPr="00A22960" w:rsidTr="00A22960">
        <w:trPr>
          <w:tblCellSpacing w:w="5" w:type="nil"/>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Спортивное оборудование и инвентарь</w:t>
            </w:r>
          </w:p>
        </w:tc>
      </w:tr>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A22960">
            <w:pPr>
              <w:pStyle w:val="ConsPlusNormal"/>
              <w:jc w:val="center"/>
              <w:rPr>
                <w:sz w:val="22"/>
                <w:szCs w:val="22"/>
              </w:rPr>
            </w:pPr>
            <w:r w:rsidRPr="00A22960">
              <w:rPr>
                <w:sz w:val="22"/>
                <w:szCs w:val="22"/>
              </w:rPr>
              <w:t>1</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rPr>
                <w:sz w:val="22"/>
                <w:szCs w:val="22"/>
              </w:rPr>
            </w:pPr>
            <w:r w:rsidRPr="00A22960">
              <w:rPr>
                <w:sz w:val="22"/>
                <w:szCs w:val="22"/>
              </w:rPr>
              <w:t>Теннисный стол</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комплект</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4</w:t>
            </w:r>
          </w:p>
        </w:tc>
      </w:tr>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A22960">
            <w:pPr>
              <w:pStyle w:val="ConsPlusNormal"/>
              <w:jc w:val="center"/>
              <w:rPr>
                <w:sz w:val="22"/>
                <w:szCs w:val="22"/>
              </w:rPr>
            </w:pPr>
            <w:r w:rsidRPr="00A22960">
              <w:rPr>
                <w:sz w:val="22"/>
                <w:szCs w:val="22"/>
              </w:rPr>
              <w:t>2</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rPr>
                <w:sz w:val="22"/>
                <w:szCs w:val="22"/>
              </w:rPr>
            </w:pPr>
            <w:r w:rsidRPr="00A22960">
              <w:rPr>
                <w:sz w:val="22"/>
                <w:szCs w:val="22"/>
              </w:rPr>
              <w:t>Ракетка для настольного тенниса</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штук</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12</w:t>
            </w:r>
          </w:p>
        </w:tc>
      </w:tr>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A22960">
            <w:pPr>
              <w:pStyle w:val="ConsPlusNormal"/>
              <w:jc w:val="center"/>
              <w:rPr>
                <w:sz w:val="22"/>
                <w:szCs w:val="22"/>
              </w:rPr>
            </w:pPr>
            <w:r w:rsidRPr="00A22960">
              <w:rPr>
                <w:sz w:val="22"/>
                <w:szCs w:val="22"/>
              </w:rPr>
              <w:t>3</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rPr>
                <w:sz w:val="22"/>
                <w:szCs w:val="22"/>
              </w:rPr>
            </w:pPr>
            <w:r w:rsidRPr="00A22960">
              <w:rPr>
                <w:sz w:val="22"/>
                <w:szCs w:val="22"/>
              </w:rPr>
              <w:t>Мячи для настольного тенниса</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штук</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300</w:t>
            </w:r>
          </w:p>
        </w:tc>
      </w:tr>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A22960">
            <w:pPr>
              <w:pStyle w:val="ConsPlusNormal"/>
              <w:jc w:val="center"/>
              <w:rPr>
                <w:sz w:val="22"/>
                <w:szCs w:val="22"/>
              </w:rPr>
            </w:pPr>
            <w:r w:rsidRPr="00A22960">
              <w:rPr>
                <w:sz w:val="22"/>
                <w:szCs w:val="22"/>
              </w:rPr>
              <w:t>4</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rPr>
                <w:sz w:val="22"/>
                <w:szCs w:val="22"/>
              </w:rPr>
            </w:pPr>
            <w:r w:rsidRPr="00A22960">
              <w:rPr>
                <w:sz w:val="22"/>
                <w:szCs w:val="22"/>
              </w:rPr>
              <w:t>Гантели переменной массы от 1,5 до 10 кг</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комплект</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3</w:t>
            </w:r>
          </w:p>
        </w:tc>
      </w:tr>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A22960">
            <w:pPr>
              <w:pStyle w:val="ConsPlusNormal"/>
              <w:jc w:val="center"/>
              <w:rPr>
                <w:sz w:val="22"/>
                <w:szCs w:val="22"/>
              </w:rPr>
            </w:pPr>
            <w:r w:rsidRPr="00A22960">
              <w:rPr>
                <w:sz w:val="22"/>
                <w:szCs w:val="22"/>
              </w:rPr>
              <w:t>5</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rPr>
                <w:sz w:val="22"/>
                <w:szCs w:val="22"/>
              </w:rPr>
            </w:pPr>
            <w:r w:rsidRPr="00A22960">
              <w:rPr>
                <w:sz w:val="22"/>
                <w:szCs w:val="22"/>
              </w:rPr>
              <w:t>Мяч набивной (медицинбол) весом от 1 до 5 кг</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штук</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7</w:t>
            </w:r>
          </w:p>
        </w:tc>
      </w:tr>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A22960">
            <w:pPr>
              <w:pStyle w:val="ConsPlusNormal"/>
              <w:jc w:val="center"/>
              <w:rPr>
                <w:sz w:val="22"/>
                <w:szCs w:val="22"/>
              </w:rPr>
            </w:pPr>
            <w:r w:rsidRPr="00A22960">
              <w:rPr>
                <w:sz w:val="22"/>
                <w:szCs w:val="22"/>
              </w:rPr>
              <w:t>6</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rPr>
                <w:sz w:val="22"/>
                <w:szCs w:val="22"/>
              </w:rPr>
            </w:pPr>
            <w:r w:rsidRPr="00A22960">
              <w:rPr>
                <w:sz w:val="22"/>
                <w:szCs w:val="22"/>
              </w:rPr>
              <w:t>Перекладина гимнастическая</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штук</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1</w:t>
            </w:r>
          </w:p>
        </w:tc>
      </w:tr>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A22960">
            <w:pPr>
              <w:pStyle w:val="ConsPlusNormal"/>
              <w:jc w:val="center"/>
              <w:rPr>
                <w:sz w:val="22"/>
                <w:szCs w:val="22"/>
              </w:rPr>
            </w:pPr>
            <w:r w:rsidRPr="00A22960">
              <w:rPr>
                <w:sz w:val="22"/>
                <w:szCs w:val="22"/>
              </w:rPr>
              <w:t>7</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rPr>
                <w:sz w:val="22"/>
                <w:szCs w:val="22"/>
              </w:rPr>
            </w:pPr>
            <w:r w:rsidRPr="00A22960">
              <w:rPr>
                <w:sz w:val="22"/>
                <w:szCs w:val="22"/>
              </w:rPr>
              <w:t>Стенка гимнастическая</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штук</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3</w:t>
            </w:r>
          </w:p>
        </w:tc>
      </w:tr>
      <w:tr w:rsidR="00A22960" w:rsidRPr="00A22960" w:rsidTr="00A22960">
        <w:trPr>
          <w:tblCellSpacing w:w="5" w:type="nil"/>
          <w:jc w:val="center"/>
        </w:trPr>
        <w:tc>
          <w:tcPr>
            <w:tcW w:w="760"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A22960">
            <w:pPr>
              <w:pStyle w:val="ConsPlusNormal"/>
              <w:jc w:val="center"/>
              <w:rPr>
                <w:sz w:val="22"/>
                <w:szCs w:val="22"/>
              </w:rPr>
            </w:pPr>
            <w:r w:rsidRPr="00A22960">
              <w:rPr>
                <w:sz w:val="22"/>
                <w:szCs w:val="22"/>
              </w:rPr>
              <w:t>8</w:t>
            </w:r>
          </w:p>
        </w:tc>
        <w:tc>
          <w:tcPr>
            <w:tcW w:w="5482"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rPr>
                <w:sz w:val="22"/>
                <w:szCs w:val="22"/>
              </w:rPr>
            </w:pPr>
            <w:r w:rsidRPr="00A22960">
              <w:rPr>
                <w:sz w:val="22"/>
                <w:szCs w:val="22"/>
              </w:rPr>
              <w:t>Скамейка гимнастическая</w:t>
            </w:r>
          </w:p>
        </w:tc>
        <w:tc>
          <w:tcPr>
            <w:tcW w:w="1644"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штук</w:t>
            </w:r>
          </w:p>
        </w:tc>
        <w:tc>
          <w:tcPr>
            <w:tcW w:w="1753" w:type="dxa"/>
            <w:tcBorders>
              <w:top w:val="single" w:sz="4" w:space="0" w:color="auto"/>
              <w:left w:val="single" w:sz="4" w:space="0" w:color="auto"/>
              <w:bottom w:val="single" w:sz="4" w:space="0" w:color="auto"/>
              <w:right w:val="single" w:sz="4" w:space="0" w:color="auto"/>
            </w:tcBorders>
            <w:vAlign w:val="center"/>
          </w:tcPr>
          <w:p w:rsidR="00A22960" w:rsidRPr="00A22960" w:rsidRDefault="00A22960" w:rsidP="003F0B13">
            <w:pPr>
              <w:pStyle w:val="ConsPlusNormal"/>
              <w:jc w:val="center"/>
              <w:rPr>
                <w:sz w:val="22"/>
                <w:szCs w:val="22"/>
              </w:rPr>
            </w:pPr>
            <w:r w:rsidRPr="00A22960">
              <w:rPr>
                <w:sz w:val="22"/>
                <w:szCs w:val="22"/>
              </w:rPr>
              <w:t>3</w:t>
            </w:r>
          </w:p>
        </w:tc>
      </w:tr>
    </w:tbl>
    <w:p w:rsidR="00A22960" w:rsidRPr="00A22960" w:rsidRDefault="00A22960" w:rsidP="00A22960">
      <w:pPr>
        <w:pStyle w:val="ConsPlusNormal"/>
        <w:jc w:val="center"/>
        <w:rPr>
          <w:i/>
        </w:rPr>
      </w:pPr>
    </w:p>
    <w:p w:rsidR="003F0B13" w:rsidRDefault="003F0B13" w:rsidP="00310ECA">
      <w:pPr>
        <w:pStyle w:val="ConsPlusNormal"/>
        <w:ind w:firstLine="540"/>
        <w:jc w:val="both"/>
        <w:rPr>
          <w:color w:val="FF0000"/>
        </w:rPr>
      </w:pPr>
    </w:p>
    <w:p w:rsidR="003F0B13" w:rsidRDefault="003F0B13" w:rsidP="003F0B13">
      <w:pPr>
        <w:pStyle w:val="ConsPlusNormal"/>
        <w:ind w:firstLine="540"/>
        <w:jc w:val="right"/>
        <w:rPr>
          <w:i/>
        </w:rPr>
      </w:pPr>
      <w:r w:rsidRPr="003F0B13">
        <w:rPr>
          <w:i/>
        </w:rPr>
        <w:t>Таблица 2</w:t>
      </w:r>
    </w:p>
    <w:p w:rsidR="003F0B13" w:rsidRPr="003F0B13" w:rsidRDefault="003F0B13" w:rsidP="003F0B13">
      <w:pPr>
        <w:pStyle w:val="ConsPlusNormal"/>
        <w:ind w:firstLine="540"/>
        <w:jc w:val="right"/>
        <w:rPr>
          <w: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8"/>
        <w:gridCol w:w="1572"/>
        <w:gridCol w:w="965"/>
        <w:gridCol w:w="1095"/>
        <w:gridCol w:w="795"/>
        <w:gridCol w:w="796"/>
        <w:gridCol w:w="795"/>
        <w:gridCol w:w="796"/>
        <w:gridCol w:w="795"/>
        <w:gridCol w:w="796"/>
        <w:gridCol w:w="795"/>
        <w:gridCol w:w="797"/>
      </w:tblGrid>
      <w:tr w:rsidR="003F0B13" w:rsidRPr="003F0B13" w:rsidTr="003F0B13">
        <w:trPr>
          <w:trHeight w:val="221"/>
          <w:tblCellSpacing w:w="5" w:type="nil"/>
        </w:trPr>
        <w:tc>
          <w:tcPr>
            <w:tcW w:w="10455" w:type="dxa"/>
            <w:gridSpan w:val="12"/>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rPr>
                <w:i/>
              </w:rPr>
            </w:pPr>
            <w:r w:rsidRPr="003F0B13">
              <w:rPr>
                <w:i/>
              </w:rPr>
              <w:t>Спортивный инвентарь, передаваемый в индивидуальное пользование</w:t>
            </w:r>
          </w:p>
        </w:tc>
      </w:tr>
      <w:tr w:rsidR="003F0B13" w:rsidRPr="003F0B13" w:rsidTr="003F0B13">
        <w:trPr>
          <w:trHeight w:val="221"/>
          <w:tblCellSpacing w:w="5" w:type="nil"/>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N п/п</w:t>
            </w:r>
          </w:p>
        </w:tc>
        <w:tc>
          <w:tcPr>
            <w:tcW w:w="1572" w:type="dxa"/>
            <w:vMerge w:val="restart"/>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Наименование</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Единица измерения</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Расчетная единица</w:t>
            </w:r>
          </w:p>
        </w:tc>
        <w:tc>
          <w:tcPr>
            <w:tcW w:w="6364" w:type="dxa"/>
            <w:gridSpan w:val="8"/>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Этапы спортивной подготовки</w:t>
            </w:r>
          </w:p>
        </w:tc>
      </w:tr>
      <w:tr w:rsidR="003F0B13" w:rsidRPr="003F0B13" w:rsidTr="003F0B13">
        <w:trPr>
          <w:trHeight w:val="141"/>
          <w:tblCellSpacing w:w="5" w:type="nil"/>
        </w:trPr>
        <w:tc>
          <w:tcPr>
            <w:tcW w:w="458" w:type="dxa"/>
            <w:vMerge/>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Cell"/>
            </w:pPr>
          </w:p>
        </w:tc>
        <w:tc>
          <w:tcPr>
            <w:tcW w:w="1572" w:type="dxa"/>
            <w:vMerge/>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Cell"/>
            </w:pPr>
          </w:p>
        </w:tc>
        <w:tc>
          <w:tcPr>
            <w:tcW w:w="965" w:type="dxa"/>
            <w:vMerge/>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Cell"/>
            </w:pPr>
          </w:p>
        </w:tc>
        <w:tc>
          <w:tcPr>
            <w:tcW w:w="1095" w:type="dxa"/>
            <w:vMerge/>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Cell"/>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Этап начальной подготовки</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Тренировочный этап (этап спортивной специализации)</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Этап совершенствования спортивного мастерства</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Этап высшего спортивного мастерства</w:t>
            </w:r>
          </w:p>
        </w:tc>
      </w:tr>
      <w:tr w:rsidR="003F0B13" w:rsidRPr="003F0B13" w:rsidTr="003F0B13">
        <w:trPr>
          <w:trHeight w:val="141"/>
          <w:tblCellSpacing w:w="5" w:type="nil"/>
        </w:trPr>
        <w:tc>
          <w:tcPr>
            <w:tcW w:w="458" w:type="dxa"/>
            <w:vMerge/>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Cell"/>
            </w:pPr>
          </w:p>
        </w:tc>
        <w:tc>
          <w:tcPr>
            <w:tcW w:w="1572" w:type="dxa"/>
            <w:vMerge/>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Cell"/>
            </w:pPr>
          </w:p>
        </w:tc>
        <w:tc>
          <w:tcPr>
            <w:tcW w:w="965" w:type="dxa"/>
            <w:vMerge/>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Cell"/>
            </w:pPr>
          </w:p>
        </w:tc>
        <w:tc>
          <w:tcPr>
            <w:tcW w:w="1095" w:type="dxa"/>
            <w:vMerge/>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Cell"/>
            </w:pP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количество</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срок эксплуатации (лет)</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количество</w:t>
            </w:r>
          </w:p>
        </w:tc>
        <w:tc>
          <w:tcPr>
            <w:tcW w:w="796"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срок эксплуатации (лет)</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количество</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срок эксплуатации (лет)</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количество</w:t>
            </w:r>
          </w:p>
        </w:tc>
        <w:tc>
          <w:tcPr>
            <w:tcW w:w="796"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срок эксплуатации (лет)</w:t>
            </w:r>
          </w:p>
        </w:tc>
      </w:tr>
      <w:tr w:rsidR="003F0B13" w:rsidRPr="003F0B13" w:rsidTr="003F0B13">
        <w:trPr>
          <w:trHeight w:val="455"/>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both"/>
            </w:pPr>
            <w:r w:rsidRPr="003F0B13">
              <w:t>1</w:t>
            </w:r>
          </w:p>
        </w:tc>
        <w:tc>
          <w:tcPr>
            <w:tcW w:w="1572"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pPr>
            <w:r w:rsidRPr="003F0B13">
              <w:t>Ракетка для настольного тенниса</w:t>
            </w:r>
          </w:p>
        </w:tc>
        <w:tc>
          <w:tcPr>
            <w:tcW w:w="96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штук</w:t>
            </w:r>
          </w:p>
        </w:tc>
        <w:tc>
          <w:tcPr>
            <w:tcW w:w="10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на занимающегося</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1</w:t>
            </w:r>
          </w:p>
        </w:tc>
        <w:tc>
          <w:tcPr>
            <w:tcW w:w="796"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1</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2</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1</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4</w:t>
            </w:r>
          </w:p>
        </w:tc>
        <w:tc>
          <w:tcPr>
            <w:tcW w:w="796"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1</w:t>
            </w:r>
          </w:p>
        </w:tc>
      </w:tr>
      <w:tr w:rsidR="003F0B13" w:rsidRPr="003F0B13" w:rsidTr="003F0B13">
        <w:trPr>
          <w:trHeight w:val="455"/>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both"/>
            </w:pPr>
            <w:r w:rsidRPr="003F0B13">
              <w:t>2</w:t>
            </w:r>
          </w:p>
        </w:tc>
        <w:tc>
          <w:tcPr>
            <w:tcW w:w="1572"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pPr>
            <w:r w:rsidRPr="003F0B13">
              <w:t>Резиновые накладки для ракетки</w:t>
            </w:r>
          </w:p>
        </w:tc>
        <w:tc>
          <w:tcPr>
            <w:tcW w:w="96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штук</w:t>
            </w:r>
          </w:p>
        </w:tc>
        <w:tc>
          <w:tcPr>
            <w:tcW w:w="10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на занимающегося</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6</w:t>
            </w:r>
          </w:p>
        </w:tc>
        <w:tc>
          <w:tcPr>
            <w:tcW w:w="796"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1</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12</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1</w:t>
            </w:r>
          </w:p>
        </w:tc>
        <w:tc>
          <w:tcPr>
            <w:tcW w:w="795"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20</w:t>
            </w:r>
          </w:p>
        </w:tc>
        <w:tc>
          <w:tcPr>
            <w:tcW w:w="796" w:type="dxa"/>
            <w:tcBorders>
              <w:top w:val="single" w:sz="4" w:space="0" w:color="auto"/>
              <w:left w:val="single" w:sz="4" w:space="0" w:color="auto"/>
              <w:bottom w:val="single" w:sz="4" w:space="0" w:color="auto"/>
              <w:right w:val="single" w:sz="4" w:space="0" w:color="auto"/>
            </w:tcBorders>
            <w:vAlign w:val="center"/>
          </w:tcPr>
          <w:p w:rsidR="003F0B13" w:rsidRPr="003F0B13" w:rsidRDefault="003F0B13" w:rsidP="003F0B13">
            <w:pPr>
              <w:pStyle w:val="ConsPlusNormal"/>
              <w:jc w:val="center"/>
            </w:pPr>
            <w:r w:rsidRPr="003F0B13">
              <w:t>1</w:t>
            </w:r>
          </w:p>
        </w:tc>
      </w:tr>
    </w:tbl>
    <w:p w:rsidR="003F0B13" w:rsidRDefault="003F0B13" w:rsidP="00310ECA">
      <w:pPr>
        <w:pStyle w:val="ConsPlusNormal"/>
        <w:ind w:firstLine="540"/>
        <w:jc w:val="both"/>
        <w:rPr>
          <w:color w:val="FF0000"/>
        </w:rPr>
      </w:pPr>
    </w:p>
    <w:p w:rsidR="003F0B13" w:rsidRPr="00C63505" w:rsidRDefault="003F0B13" w:rsidP="003F0B13">
      <w:pPr>
        <w:pStyle w:val="ConsPlusNormal"/>
        <w:numPr>
          <w:ilvl w:val="1"/>
          <w:numId w:val="1"/>
        </w:numPr>
        <w:spacing w:line="276" w:lineRule="auto"/>
        <w:ind w:left="0" w:firstLine="0"/>
        <w:jc w:val="both"/>
        <w:rPr>
          <w:b/>
          <w:i/>
          <w:sz w:val="24"/>
          <w:szCs w:val="24"/>
        </w:rPr>
      </w:pPr>
      <w:r w:rsidRPr="00C63505">
        <w:rPr>
          <w:b/>
          <w:i/>
          <w:sz w:val="24"/>
          <w:szCs w:val="24"/>
        </w:rPr>
        <w:t>Требования к количественному и качественному составу групп подготовки</w:t>
      </w:r>
    </w:p>
    <w:p w:rsidR="003F0B13" w:rsidRDefault="003F0B13" w:rsidP="003F0B13">
      <w:pPr>
        <w:pStyle w:val="ConsPlusNormal"/>
        <w:spacing w:line="276" w:lineRule="auto"/>
        <w:jc w:val="center"/>
      </w:pPr>
    </w:p>
    <w:p w:rsidR="003F0B13" w:rsidRPr="00C63505" w:rsidRDefault="003F0B13" w:rsidP="003F0B13">
      <w:pPr>
        <w:pStyle w:val="ConsPlusNormal"/>
        <w:spacing w:line="276" w:lineRule="auto"/>
        <w:ind w:firstLine="708"/>
        <w:rPr>
          <w:sz w:val="24"/>
          <w:szCs w:val="24"/>
        </w:rPr>
      </w:pPr>
      <w:r>
        <w:rPr>
          <w:sz w:val="24"/>
          <w:szCs w:val="24"/>
        </w:rPr>
        <w:t xml:space="preserve">Требования определяются в соответствии с </w:t>
      </w:r>
      <w:r w:rsidRPr="00C63505">
        <w:rPr>
          <w:sz w:val="24"/>
          <w:szCs w:val="24"/>
        </w:rPr>
        <w:t>Рекомендаци</w:t>
      </w:r>
      <w:r>
        <w:rPr>
          <w:sz w:val="24"/>
          <w:szCs w:val="24"/>
        </w:rPr>
        <w:t>ями</w:t>
      </w:r>
      <w:r w:rsidRPr="00C63505">
        <w:rPr>
          <w:sz w:val="24"/>
          <w:szCs w:val="24"/>
        </w:rPr>
        <w:t xml:space="preserve"> по наполняемости группи определения максимального объема недельной тренировочнойнагрузки на каждом этапе спортивной подготовкив академических часах </w:t>
      </w:r>
      <w:r>
        <w:rPr>
          <w:sz w:val="24"/>
          <w:szCs w:val="24"/>
        </w:rPr>
        <w:t>(</w:t>
      </w:r>
      <w:r w:rsidRPr="00C63505">
        <w:rPr>
          <w:i/>
          <w:sz w:val="22"/>
          <w:szCs w:val="22"/>
        </w:rPr>
        <w:t>Письмо&gt;Минспорта России от 12.05.2014 N ВМ-04-10/2554"О направлении Методических рекомендаций по организации спортивной подготовки в Российской Федерации")</w:t>
      </w:r>
    </w:p>
    <w:tbl>
      <w:tblPr>
        <w:tblW w:w="8903" w:type="dxa"/>
        <w:jc w:val="center"/>
        <w:tblLayout w:type="fixed"/>
        <w:tblCellMar>
          <w:top w:w="102" w:type="dxa"/>
          <w:left w:w="62" w:type="dxa"/>
          <w:bottom w:w="102" w:type="dxa"/>
          <w:right w:w="62" w:type="dxa"/>
        </w:tblCellMar>
        <w:tblLook w:val="0000" w:firstRow="0" w:lastRow="0" w:firstColumn="0" w:lastColumn="0" w:noHBand="0" w:noVBand="0"/>
      </w:tblPr>
      <w:tblGrid>
        <w:gridCol w:w="2268"/>
        <w:gridCol w:w="1750"/>
        <w:gridCol w:w="1883"/>
        <w:gridCol w:w="1519"/>
        <w:gridCol w:w="1483"/>
      </w:tblGrid>
      <w:tr w:rsidR="003F0B13" w:rsidRPr="00C63505" w:rsidTr="00FD4077">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i/>
                <w:sz w:val="22"/>
                <w:szCs w:val="22"/>
              </w:rPr>
            </w:pPr>
            <w:r w:rsidRPr="00C63505">
              <w:rPr>
                <w:i/>
                <w:sz w:val="22"/>
                <w:szCs w:val="22"/>
              </w:rPr>
              <w:t>Этап спортивной подготовки</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i/>
                <w:sz w:val="22"/>
                <w:szCs w:val="22"/>
              </w:rPr>
            </w:pPr>
            <w:r w:rsidRPr="00C63505">
              <w:rPr>
                <w:i/>
                <w:sz w:val="22"/>
                <w:szCs w:val="22"/>
              </w:rPr>
              <w:t>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i/>
                <w:sz w:val="22"/>
                <w:szCs w:val="22"/>
              </w:rPr>
            </w:pPr>
            <w:r w:rsidRPr="00C63505">
              <w:rPr>
                <w:i/>
                <w:sz w:val="22"/>
                <w:szCs w:val="22"/>
              </w:rPr>
              <w:t>Минимальная наполняемость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i/>
                <w:sz w:val="22"/>
                <w:szCs w:val="22"/>
              </w:rPr>
            </w:pPr>
            <w:r w:rsidRPr="00C63505">
              <w:rPr>
                <w:i/>
                <w:sz w:val="22"/>
                <w:szCs w:val="22"/>
              </w:rPr>
              <w:t xml:space="preserve">Оптимальный (рекомендуемый) количественный состав </w:t>
            </w:r>
            <w:r w:rsidRPr="00C63505">
              <w:rPr>
                <w:i/>
                <w:sz w:val="22"/>
                <w:szCs w:val="22"/>
              </w:rPr>
              <w:lastRenderedPageBreak/>
              <w:t>группы (человек)</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i/>
                <w:sz w:val="22"/>
                <w:szCs w:val="22"/>
              </w:rPr>
            </w:pPr>
            <w:r w:rsidRPr="00C63505">
              <w:rPr>
                <w:i/>
                <w:sz w:val="22"/>
                <w:szCs w:val="22"/>
              </w:rPr>
              <w:lastRenderedPageBreak/>
              <w:t xml:space="preserve">Максимальный количественный состав группы (человек) </w:t>
            </w:r>
            <w:hyperlink w:anchor="Par983" w:tooltip="Ссылка на текущий документ" w:history="1">
              <w:r w:rsidRPr="00C63505">
                <w:rPr>
                  <w:i/>
                  <w:color w:val="0000FF"/>
                  <w:sz w:val="22"/>
                  <w:szCs w:val="22"/>
                </w:rPr>
                <w:t>&lt;2&gt;</w:t>
              </w:r>
            </w:hyperlink>
          </w:p>
        </w:tc>
      </w:tr>
      <w:tr w:rsidR="003F0B13" w:rsidRPr="00C63505" w:rsidTr="00FD4077">
        <w:trPr>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Этап высшего спортивного мастерства</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Весь период</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1 - 3</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8</w:t>
            </w:r>
          </w:p>
        </w:tc>
      </w:tr>
      <w:tr w:rsidR="003F0B13" w:rsidRPr="00C63505" w:rsidTr="00FD4077">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Этап совершенствования спортивного мастерства</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Весь 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4 - 8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10</w:t>
            </w:r>
          </w:p>
        </w:tc>
      </w:tr>
      <w:tr w:rsidR="003F0B13" w:rsidRPr="00C63505" w:rsidTr="00FD4077">
        <w:trPr>
          <w:jc w:val="center"/>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 xml:space="preserve">Тренировочный этап (этап спортивной специализации) </w:t>
            </w:r>
            <w:hyperlink w:anchor="Par982" w:tooltip="Ссылка на текущий документ" w:history="1">
              <w:r w:rsidRPr="00C63505">
                <w:rPr>
                  <w:color w:val="0000FF"/>
                  <w:sz w:val="22"/>
                  <w:szCs w:val="22"/>
                </w:rPr>
                <w:t>&lt;1&gt;</w:t>
              </w:r>
            </w:hyperlink>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Углубленной специализации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Устанавливается организацией</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8 - 10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12</w:t>
            </w:r>
          </w:p>
        </w:tc>
      </w:tr>
      <w:tr w:rsidR="003F0B13" w:rsidRPr="00C63505" w:rsidTr="00FD4077">
        <w:trPr>
          <w:jc w:val="center"/>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ind w:firstLine="54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Начальной специализации</w:t>
            </w:r>
          </w:p>
        </w:tc>
        <w:tc>
          <w:tcPr>
            <w:tcW w:w="1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10 - 12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14</w:t>
            </w:r>
          </w:p>
        </w:tc>
      </w:tr>
      <w:tr w:rsidR="003F0B13" w:rsidRPr="00C63505" w:rsidTr="00FD4077">
        <w:trPr>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Свыше одного года</w:t>
            </w:r>
          </w:p>
        </w:tc>
        <w:tc>
          <w:tcPr>
            <w:tcW w:w="1883" w:type="dxa"/>
            <w:tcBorders>
              <w:top w:val="single" w:sz="4" w:space="0" w:color="auto"/>
              <w:left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Устанавливается</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12 - 14</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20</w:t>
            </w:r>
          </w:p>
        </w:tc>
      </w:tr>
      <w:tr w:rsidR="003F0B13" w:rsidRPr="00C63505" w:rsidTr="00FD4077">
        <w:trPr>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ind w:firstLine="54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До одного года</w:t>
            </w:r>
          </w:p>
        </w:tc>
        <w:tc>
          <w:tcPr>
            <w:tcW w:w="1883" w:type="dxa"/>
            <w:tcBorders>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организацией</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14 - 16</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3F0B13" w:rsidRPr="00C63505" w:rsidRDefault="003F0B13" w:rsidP="003F0B13">
            <w:pPr>
              <w:pStyle w:val="ConsPlusNormal"/>
              <w:spacing w:line="276" w:lineRule="auto"/>
              <w:jc w:val="center"/>
              <w:rPr>
                <w:sz w:val="22"/>
                <w:szCs w:val="22"/>
              </w:rPr>
            </w:pPr>
            <w:r w:rsidRPr="00C63505">
              <w:rPr>
                <w:sz w:val="22"/>
                <w:szCs w:val="22"/>
              </w:rPr>
              <w:t>25</w:t>
            </w:r>
          </w:p>
        </w:tc>
      </w:tr>
    </w:tbl>
    <w:p w:rsidR="003F0B13" w:rsidRDefault="003F0B13" w:rsidP="003F0B13">
      <w:pPr>
        <w:pStyle w:val="ConsPlusNormal"/>
        <w:spacing w:line="276" w:lineRule="auto"/>
        <w:jc w:val="both"/>
        <w:rPr>
          <w:color w:val="FF0000"/>
        </w:rPr>
      </w:pPr>
    </w:p>
    <w:p w:rsidR="003F0B13" w:rsidRPr="00C979CA" w:rsidRDefault="003F0B13" w:rsidP="00310ECA">
      <w:pPr>
        <w:pStyle w:val="ConsPlusNormal"/>
        <w:ind w:firstLine="540"/>
        <w:jc w:val="both"/>
        <w:rPr>
          <w:color w:val="FF0000"/>
        </w:rPr>
      </w:pPr>
    </w:p>
    <w:p w:rsidR="003F0B13" w:rsidRPr="003F0B13" w:rsidRDefault="003F0B13" w:rsidP="003F0B13">
      <w:pPr>
        <w:pStyle w:val="ConsPlusNormal"/>
        <w:numPr>
          <w:ilvl w:val="1"/>
          <w:numId w:val="1"/>
        </w:numPr>
        <w:spacing w:line="276" w:lineRule="auto"/>
        <w:ind w:left="0" w:firstLine="0"/>
        <w:jc w:val="both"/>
        <w:rPr>
          <w:b/>
          <w:i/>
          <w:sz w:val="24"/>
          <w:szCs w:val="24"/>
        </w:rPr>
      </w:pPr>
      <w:r w:rsidRPr="003F0B13">
        <w:rPr>
          <w:b/>
          <w:i/>
          <w:sz w:val="24"/>
          <w:szCs w:val="24"/>
        </w:rPr>
        <w:t>Объем индивидуальной спортивной подготовки</w:t>
      </w:r>
    </w:p>
    <w:p w:rsidR="003F0B13" w:rsidRDefault="003F0B13" w:rsidP="003F0B13">
      <w:pPr>
        <w:pStyle w:val="ConsPlusNormal"/>
        <w:spacing w:line="276" w:lineRule="auto"/>
        <w:jc w:val="both"/>
        <w:rPr>
          <w:b/>
          <w:sz w:val="24"/>
          <w:szCs w:val="24"/>
        </w:rPr>
      </w:pPr>
    </w:p>
    <w:p w:rsidR="003F0B13" w:rsidRDefault="003F0B13" w:rsidP="003F0B13">
      <w:pPr>
        <w:pStyle w:val="ConsPlusNormal"/>
        <w:spacing w:line="276" w:lineRule="auto"/>
        <w:ind w:firstLine="708"/>
        <w:jc w:val="both"/>
        <w:rPr>
          <w:sz w:val="24"/>
          <w:szCs w:val="24"/>
        </w:rPr>
      </w:pPr>
      <w:r w:rsidRPr="00A4557D">
        <w:rPr>
          <w:sz w:val="24"/>
          <w:szCs w:val="24"/>
        </w:rPr>
        <w:t>О</w:t>
      </w:r>
      <w:r>
        <w:rPr>
          <w:sz w:val="24"/>
          <w:szCs w:val="24"/>
        </w:rPr>
        <w:t xml:space="preserve">бъём индивидуальной спортивной тренировки отражён в индивидуальном плане спортивной подготовки каждого спортсмена спортивной школы и  определяется рядом условий и задачами, поставленными на текущий 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для организации тренировочных сборов, главные официальные соревнования года, количество других стартов, в которых спортсмен планирует принять участие. </w:t>
      </w:r>
    </w:p>
    <w:p w:rsidR="003F0B13" w:rsidRPr="00A4557D" w:rsidRDefault="003F0B13" w:rsidP="003F0B13">
      <w:pPr>
        <w:pStyle w:val="ConsPlusNormal"/>
        <w:spacing w:line="276" w:lineRule="auto"/>
        <w:ind w:firstLine="708"/>
        <w:jc w:val="both"/>
        <w:rPr>
          <w:sz w:val="24"/>
          <w:szCs w:val="24"/>
        </w:rPr>
      </w:pPr>
      <w:r>
        <w:rPr>
          <w:sz w:val="24"/>
          <w:szCs w:val="24"/>
        </w:rPr>
        <w:t>Объём индивидуальной спортивной подготовки распределяется на 48 недель. Актвный отдых для восстановления после прошедшего соревновательного сезона составляет 4 недели, из них 1 неделя планируется по окончании зимнего спортивного сезона и 3 недели – после окончания летнего спортивного сезона. Количество дне отдыха в году может быть уменьшено, если спортсмен, например, не участвует в соревнованиях зимнего сезона и целенаправленно готовится к главным официальным стартам летнего сезона.</w:t>
      </w:r>
    </w:p>
    <w:p w:rsidR="003F0B13" w:rsidRDefault="003F0B13" w:rsidP="003F0B13">
      <w:pPr>
        <w:rPr>
          <w:rFonts w:ascii="Arial" w:hAnsi="Arial" w:cs="Arial"/>
          <w:b/>
          <w:sz w:val="24"/>
          <w:szCs w:val="24"/>
        </w:rPr>
      </w:pPr>
    </w:p>
    <w:p w:rsidR="00310ECA" w:rsidRPr="003F0B13" w:rsidRDefault="003F0B13" w:rsidP="003F0B13">
      <w:pPr>
        <w:pStyle w:val="ConsPlusNormal"/>
        <w:numPr>
          <w:ilvl w:val="1"/>
          <w:numId w:val="1"/>
        </w:numPr>
        <w:ind w:left="0" w:firstLine="0"/>
        <w:jc w:val="both"/>
        <w:rPr>
          <w:b/>
          <w:i/>
          <w:sz w:val="24"/>
          <w:szCs w:val="24"/>
        </w:rPr>
      </w:pPr>
      <w:r w:rsidRPr="003F0B13">
        <w:rPr>
          <w:b/>
          <w:i/>
          <w:sz w:val="24"/>
          <w:szCs w:val="24"/>
        </w:rPr>
        <w:t>С</w:t>
      </w:r>
      <w:r w:rsidR="00310ECA" w:rsidRPr="003F0B13">
        <w:rPr>
          <w:b/>
          <w:i/>
          <w:sz w:val="24"/>
          <w:szCs w:val="24"/>
        </w:rPr>
        <w:t>труктур</w:t>
      </w:r>
      <w:r w:rsidRPr="003F0B13">
        <w:rPr>
          <w:b/>
          <w:i/>
          <w:sz w:val="24"/>
          <w:szCs w:val="24"/>
        </w:rPr>
        <w:t>а</w:t>
      </w:r>
      <w:r w:rsidR="00310ECA" w:rsidRPr="003F0B13">
        <w:rPr>
          <w:b/>
          <w:i/>
          <w:sz w:val="24"/>
          <w:szCs w:val="24"/>
        </w:rPr>
        <w:t xml:space="preserve"> годичного цикла (название и продолжительность периодов, этапов, мезоциклов).</w:t>
      </w:r>
    </w:p>
    <w:p w:rsidR="00310ECA" w:rsidRPr="003F0B13" w:rsidRDefault="00310ECA" w:rsidP="00310ECA">
      <w:pPr>
        <w:rPr>
          <w:rFonts w:ascii="Arial" w:hAnsi="Arial" w:cs="Arial"/>
          <w:b/>
          <w:i/>
          <w:sz w:val="24"/>
          <w:szCs w:val="24"/>
        </w:rPr>
      </w:pPr>
    </w:p>
    <w:p w:rsidR="003F0B13" w:rsidRPr="00A4557D" w:rsidRDefault="003F0B13" w:rsidP="003F0B13">
      <w:pPr>
        <w:pStyle w:val="a8"/>
        <w:numPr>
          <w:ilvl w:val="2"/>
          <w:numId w:val="1"/>
        </w:numPr>
        <w:spacing w:line="276" w:lineRule="auto"/>
        <w:ind w:left="0" w:firstLine="0"/>
        <w:rPr>
          <w:rFonts w:ascii="Arial" w:hAnsi="Arial" w:cs="Arial"/>
          <w:b/>
          <w:i/>
        </w:rPr>
      </w:pPr>
      <w:r w:rsidRPr="00A4557D">
        <w:rPr>
          <w:rFonts w:ascii="Arial" w:hAnsi="Arial" w:cs="Arial"/>
          <w:b/>
          <w:i/>
        </w:rPr>
        <w:t>Цикличность тренировочного процесса</w:t>
      </w:r>
    </w:p>
    <w:p w:rsidR="003F0B13" w:rsidRPr="00A4557D" w:rsidRDefault="003F0B13" w:rsidP="003F0B13">
      <w:pPr>
        <w:pStyle w:val="a8"/>
        <w:spacing w:line="276" w:lineRule="auto"/>
        <w:rPr>
          <w:rFonts w:ascii="Arial" w:hAnsi="Arial" w:cs="Arial"/>
        </w:rPr>
      </w:pPr>
      <w:r w:rsidRPr="00A4557D">
        <w:rPr>
          <w:rFonts w:ascii="Arial" w:hAnsi="Arial" w:cs="Arial"/>
        </w:rPr>
        <w:t xml:space="preserve">Цикл (от греческого «циклос») - совокупность явлений, образующих полный круг развития. 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rsidR="003F0B13" w:rsidRPr="00A4557D" w:rsidRDefault="003F0B13" w:rsidP="003F0B13">
      <w:pPr>
        <w:pStyle w:val="a8"/>
        <w:spacing w:line="276" w:lineRule="auto"/>
        <w:rPr>
          <w:rFonts w:ascii="Arial" w:hAnsi="Arial" w:cs="Arial"/>
        </w:rPr>
      </w:pPr>
      <w:r w:rsidRPr="00A4557D">
        <w:rPr>
          <w:rFonts w:ascii="Arial" w:hAnsi="Arial" w:cs="Arial"/>
        </w:rPr>
        <w:lastRenderedPageBreak/>
        <w:t>Продолжительность микроциклов - от 3 до 7-10 дней, мезоциклов - от 3 до 5-6 недель, периодов тренировки - от 2-3 недель до 4-5 месяцев, макроциклов - от 3-4 до 12 месяцев.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w:t>
      </w:r>
    </w:p>
    <w:p w:rsidR="003F0B13" w:rsidRPr="00A4557D" w:rsidRDefault="003F0B13" w:rsidP="003F0B13">
      <w:pPr>
        <w:pStyle w:val="a8"/>
        <w:spacing w:line="276" w:lineRule="auto"/>
        <w:rPr>
          <w:rFonts w:ascii="Arial" w:hAnsi="Arial" w:cs="Arial"/>
        </w:rPr>
      </w:pPr>
      <w:r w:rsidRPr="00A4557D">
        <w:rPr>
          <w:rFonts w:ascii="Arial" w:hAnsi="Arial" w:cs="Arial"/>
        </w:rPr>
        <w:t>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околопредельных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мезоцикл предусматривает изменения его направленности в виде перехода от общей к специальной физической подготовке и т.д.</w:t>
      </w:r>
    </w:p>
    <w:p w:rsidR="003F0B13" w:rsidRPr="00A4557D" w:rsidRDefault="003F0B13" w:rsidP="003F0B13">
      <w:pPr>
        <w:pStyle w:val="a8"/>
        <w:numPr>
          <w:ilvl w:val="2"/>
          <w:numId w:val="1"/>
        </w:numPr>
        <w:spacing w:line="276" w:lineRule="auto"/>
        <w:ind w:left="0" w:firstLine="0"/>
        <w:rPr>
          <w:rFonts w:ascii="Arial" w:hAnsi="Arial" w:cs="Arial"/>
          <w:b/>
          <w:i/>
        </w:rPr>
      </w:pPr>
      <w:r w:rsidRPr="00A4557D">
        <w:rPr>
          <w:rFonts w:ascii="Arial" w:hAnsi="Arial" w:cs="Arial"/>
          <w:b/>
          <w:i/>
        </w:rPr>
        <w:t xml:space="preserve"> Структура годичных и многолетних циклов</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Календарь спортивных соревнований, безусловно, влияет на построение годичного цикла - структуру ,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w:t>
      </w:r>
      <w:r w:rsidRPr="00A4557D">
        <w:rPr>
          <w:rFonts w:ascii="Arial" w:hAnsi="Arial" w:cs="Arial"/>
        </w:rPr>
        <w:lastRenderedPageBreak/>
        <w:t>становится еще более очевидной, когда речь идет об особенностях развития спортивной формы у начинающих спортсменов.</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Четвертый - говорит об чмении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lastRenderedPageBreak/>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3F0B13" w:rsidRPr="00A4557D" w:rsidRDefault="003F0B13" w:rsidP="003F0B13">
      <w:pPr>
        <w:pStyle w:val="a8"/>
        <w:spacing w:line="276" w:lineRule="auto"/>
        <w:ind w:firstLine="708"/>
        <w:rPr>
          <w:rFonts w:ascii="Arial" w:hAnsi="Arial" w:cs="Arial"/>
        </w:rPr>
      </w:pPr>
      <w:r w:rsidRPr="00A4557D">
        <w:rPr>
          <w:rFonts w:ascii="Arial" w:hAnsi="Arial" w:cs="Arial"/>
          <w:i/>
        </w:rPr>
        <w:t>Подготовительный период</w:t>
      </w:r>
      <w:r w:rsidRPr="00A4557D">
        <w:rPr>
          <w:rFonts w:ascii="Arial" w:hAnsi="Arial" w:cs="Arial"/>
        </w:rPr>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Подготовительный период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3F0B13" w:rsidRPr="00A4557D" w:rsidRDefault="003F0B13" w:rsidP="003F0B13">
      <w:pPr>
        <w:pStyle w:val="a8"/>
        <w:spacing w:line="276" w:lineRule="auto"/>
        <w:rPr>
          <w:rFonts w:ascii="Arial" w:hAnsi="Arial" w:cs="Arial"/>
        </w:rPr>
      </w:pPr>
      <w:r w:rsidRPr="00A4557D">
        <w:rPr>
          <w:rFonts w:ascii="Arial" w:hAnsi="Arial" w:cs="Arial"/>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lastRenderedPageBreak/>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(Л.П. Матвеев). В рамках этих мезоциклов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 xml:space="preserve">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w:t>
      </w:r>
      <w:r w:rsidRPr="00A4557D">
        <w:rPr>
          <w:rFonts w:ascii="Arial" w:hAnsi="Arial" w:cs="Arial"/>
        </w:rPr>
        <w:lastRenderedPageBreak/>
        <w:t>этом виде спорта в большом объеме и с высокой интенсивностью. Интенсивность тренировочных нагрузок несколько уменьшается, снижается их объем.</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В контрольно-подготовительноммезоцикле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3F0B13" w:rsidRPr="00A4557D" w:rsidRDefault="003F0B13" w:rsidP="003F0B13">
      <w:pPr>
        <w:pStyle w:val="a8"/>
        <w:spacing w:line="276" w:lineRule="auto"/>
        <w:rPr>
          <w:rFonts w:ascii="Arial" w:hAnsi="Arial" w:cs="Arial"/>
        </w:rPr>
      </w:pPr>
      <w:r w:rsidRPr="00A4557D">
        <w:rPr>
          <w:rFonts w:ascii="Arial" w:hAnsi="Arial" w:cs="Arial"/>
          <w:i/>
        </w:rPr>
        <w:t>Соревновательный период</w:t>
      </w:r>
      <w:r w:rsidRPr="00A4557D">
        <w:rPr>
          <w:rFonts w:ascii="Arial" w:hAnsi="Arial" w:cs="Arial"/>
        </w:rPr>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3F0B13" w:rsidRPr="00A4557D" w:rsidRDefault="003F0B13" w:rsidP="003F0B13">
      <w:pPr>
        <w:pStyle w:val="a8"/>
        <w:spacing w:line="276" w:lineRule="auto"/>
        <w:rPr>
          <w:rFonts w:ascii="Arial" w:hAnsi="Arial" w:cs="Arial"/>
        </w:rPr>
      </w:pPr>
      <w:r w:rsidRPr="00A4557D">
        <w:rPr>
          <w:rFonts w:ascii="Arial" w:hAnsi="Arial" w:cs="Arial"/>
        </w:rPr>
        <w:t>В этом периоде используются наиболее трудоемкие методы спортивной тренировки (соревновательный, повторный, интервальный).</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3F0B13" w:rsidRPr="00A4557D" w:rsidRDefault="003F0B13" w:rsidP="003F0B13">
      <w:pPr>
        <w:pStyle w:val="a8"/>
        <w:spacing w:line="276" w:lineRule="auto"/>
        <w:rPr>
          <w:rFonts w:ascii="Arial" w:hAnsi="Arial" w:cs="Arial"/>
        </w:rPr>
      </w:pPr>
      <w:r w:rsidRPr="00A4557D">
        <w:rPr>
          <w:rFonts w:ascii="Arial" w:hAnsi="Arial" w:cs="Arial"/>
        </w:rPr>
        <w:t>Особенности динамики тренировочных нагрузок в соревновательном периоде определяются его структурой.</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w:t>
      </w:r>
      <w:r w:rsidRPr="00A4557D">
        <w:rPr>
          <w:rFonts w:ascii="Arial" w:hAnsi="Arial" w:cs="Arial"/>
        </w:rPr>
        <w:lastRenderedPageBreak/>
        <w:t>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3F0B13" w:rsidRPr="00A4557D" w:rsidRDefault="003F0B13" w:rsidP="003F0B13">
      <w:pPr>
        <w:pStyle w:val="a8"/>
        <w:spacing w:line="276" w:lineRule="auto"/>
        <w:rPr>
          <w:rFonts w:ascii="Arial" w:hAnsi="Arial" w:cs="Arial"/>
        </w:rPr>
      </w:pPr>
      <w:r w:rsidRPr="00A4557D">
        <w:rPr>
          <w:rFonts w:ascii="Arial" w:hAnsi="Arial" w:cs="Arial"/>
          <w:i/>
        </w:rPr>
        <w:t>Переходный период</w:t>
      </w:r>
      <w:r w:rsidRPr="00A4557D">
        <w:rPr>
          <w:rFonts w:ascii="Arial" w:hAnsi="Arial" w:cs="Arial"/>
        </w:rPr>
        <w:t>.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занятий.спортивного оборудования, инвентаря и т.д.). Он применяется, прежде всего, для быстрого и полного восстановления спортсменов.</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3F0B13" w:rsidRPr="00A4557D" w:rsidRDefault="003F0B13" w:rsidP="003F0B13">
      <w:pPr>
        <w:pStyle w:val="a8"/>
        <w:spacing w:line="276" w:lineRule="auto"/>
        <w:rPr>
          <w:rFonts w:ascii="Arial" w:hAnsi="Arial" w:cs="Arial"/>
        </w:rPr>
      </w:pPr>
      <w:r w:rsidRPr="00A4557D">
        <w:rPr>
          <w:rFonts w:ascii="Arial" w:hAnsi="Arial" w:cs="Arial"/>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3F0B13" w:rsidRPr="00A4557D" w:rsidRDefault="003F0B13" w:rsidP="003F0B13">
      <w:pPr>
        <w:pStyle w:val="a8"/>
        <w:spacing w:line="276" w:lineRule="auto"/>
        <w:rPr>
          <w:rFonts w:ascii="Arial" w:hAnsi="Arial" w:cs="Arial"/>
        </w:rPr>
      </w:pPr>
      <w:r w:rsidRPr="00A4557D">
        <w:rPr>
          <w:rFonts w:ascii="Arial" w:hAnsi="Arial" w:cs="Arial"/>
        </w:rPr>
        <w:t>Варианты структуры тренировочного года и особенности их применения в подготовке спортсменов</w:t>
      </w:r>
    </w:p>
    <w:p w:rsidR="003F0B13" w:rsidRPr="00A4557D" w:rsidRDefault="003F0B13" w:rsidP="003F0B13">
      <w:pPr>
        <w:pStyle w:val="a8"/>
        <w:spacing w:line="276" w:lineRule="auto"/>
        <w:rPr>
          <w:rFonts w:ascii="Arial" w:hAnsi="Arial" w:cs="Arial"/>
        </w:rPr>
      </w:pPr>
      <w:r w:rsidRPr="00A4557D">
        <w:rPr>
          <w:rFonts w:ascii="Arial" w:hAnsi="Arial" w:cs="Arial"/>
        </w:rPr>
        <w:t>Построение тренировки, при котором в году выделяют один подготовительный, соревновательный и переходный периоды, обычно называют одноцикловым.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rsidR="003F0B13" w:rsidRPr="00A4557D" w:rsidRDefault="003F0B13" w:rsidP="003F0B13">
      <w:pPr>
        <w:pStyle w:val="a8"/>
        <w:spacing w:line="276" w:lineRule="auto"/>
        <w:rPr>
          <w:rFonts w:ascii="Arial" w:hAnsi="Arial" w:cs="Arial"/>
        </w:rPr>
      </w:pPr>
      <w:r w:rsidRPr="00A4557D">
        <w:rPr>
          <w:rFonts w:ascii="Arial" w:hAnsi="Arial" w:cs="Arial"/>
        </w:rPr>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w:t>
      </w:r>
    </w:p>
    <w:p w:rsidR="003F0B13" w:rsidRPr="00A4557D" w:rsidRDefault="003F0B13" w:rsidP="003F0B13">
      <w:pPr>
        <w:pStyle w:val="a8"/>
        <w:spacing w:line="276" w:lineRule="auto"/>
        <w:rPr>
          <w:rFonts w:ascii="Arial" w:hAnsi="Arial" w:cs="Arial"/>
        </w:rPr>
      </w:pPr>
      <w:r w:rsidRPr="00A4557D">
        <w:rPr>
          <w:rFonts w:ascii="Arial" w:hAnsi="Arial" w:cs="Arial"/>
        </w:rPr>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rsidR="003F0B13" w:rsidRPr="00A4557D" w:rsidRDefault="003F0B13" w:rsidP="003F0B13">
      <w:pPr>
        <w:pStyle w:val="a8"/>
        <w:numPr>
          <w:ilvl w:val="2"/>
          <w:numId w:val="1"/>
        </w:numPr>
        <w:spacing w:line="276" w:lineRule="auto"/>
        <w:ind w:left="0" w:firstLine="0"/>
        <w:rPr>
          <w:rFonts w:ascii="Arial" w:hAnsi="Arial" w:cs="Arial"/>
          <w:b/>
          <w:i/>
        </w:rPr>
      </w:pPr>
      <w:r w:rsidRPr="00A4557D">
        <w:rPr>
          <w:rFonts w:ascii="Arial" w:hAnsi="Arial" w:cs="Arial"/>
          <w:b/>
          <w:i/>
        </w:rPr>
        <w:t>Структура многолетней подготовки</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lastRenderedPageBreak/>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индивидуатьная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 (Л.Л. Матвеев. М.Я. Набатникова. В.Н. Платонов. В.П. Филин).</w:t>
      </w:r>
    </w:p>
    <w:p w:rsidR="003F0B13" w:rsidRPr="00A4557D" w:rsidRDefault="003F0B13" w:rsidP="003F0B13">
      <w:pPr>
        <w:pStyle w:val="a8"/>
        <w:spacing w:line="276" w:lineRule="auto"/>
        <w:ind w:firstLine="708"/>
        <w:rPr>
          <w:rFonts w:ascii="Arial" w:hAnsi="Arial" w:cs="Arial"/>
        </w:rPr>
      </w:pPr>
      <w:r w:rsidRPr="00A4557D">
        <w:rPr>
          <w:rFonts w:ascii="Arial" w:hAnsi="Arial" w:cs="Arial"/>
        </w:rPr>
        <w:t>Многолетний процесс спортивной подготовки от новичка до максимальных высот спортивного мастерства может быть представлен в ви</w:t>
      </w:r>
      <w:r w:rsidR="00EC67FE">
        <w:rPr>
          <w:rFonts w:ascii="Arial" w:hAnsi="Arial" w:cs="Arial"/>
        </w:rPr>
        <w:t>д</w:t>
      </w:r>
      <w:r w:rsidRPr="00A4557D">
        <w:rPr>
          <w:rFonts w:ascii="Arial" w:hAnsi="Arial" w:cs="Arial"/>
        </w:rPr>
        <w:t>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3F0B13" w:rsidRPr="00A4557D" w:rsidRDefault="003F0B13" w:rsidP="003F0B13">
      <w:pPr>
        <w:pStyle w:val="a8"/>
        <w:spacing w:line="276" w:lineRule="auto"/>
        <w:rPr>
          <w:rFonts w:ascii="Arial" w:hAnsi="Arial" w:cs="Arial"/>
        </w:rPr>
      </w:pPr>
      <w:r w:rsidRPr="00A4557D">
        <w:rPr>
          <w:rFonts w:ascii="Arial" w:hAnsi="Arial" w:cs="Arial"/>
        </w:rPr>
        <w:t>Необходимо подчеркнуть, что между этапами многолетней тренировки нет четких границ, их продолжительность может в определенней мере варьировать, прежде всего, в силу индивидуальных возможностей спортсменов их возраста, специфики спортивно)] специализации, тренировочного стажа и условий организации спортивной деятельности.</w:t>
      </w:r>
    </w:p>
    <w:p w:rsidR="003F0B13" w:rsidRDefault="003F0B13" w:rsidP="003F0B13">
      <w:pPr>
        <w:pStyle w:val="a8"/>
        <w:spacing w:line="276" w:lineRule="auto"/>
      </w:pPr>
      <w:r w:rsidRPr="00A4557D">
        <w:rPr>
          <w:rFonts w:ascii="Arial" w:hAnsi="Arial" w:cs="Arial"/>
        </w:rPr>
        <w:t>В настоящее время разработаны модели построения многолетней тренировки в ряде видов спорта - в беге на короткие и средние дистанции, гимнастике, волейболе, борьбе и др. 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полготовки на каждом этапе, основные задачи полготовки, основные средства и методы полготовки, допустимые тренировочные нагрузки, примерные контрольные нормативы для каждого этапа подготовк</w:t>
      </w:r>
      <w:r>
        <w:t>и.</w:t>
      </w:r>
    </w:p>
    <w:p w:rsidR="00310ECA" w:rsidRDefault="00310ECA"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Default="001B1296" w:rsidP="00310ECA">
      <w:pPr>
        <w:rPr>
          <w:rFonts w:ascii="Arial" w:hAnsi="Arial" w:cs="Arial"/>
          <w:sz w:val="24"/>
          <w:szCs w:val="24"/>
        </w:rPr>
      </w:pPr>
    </w:p>
    <w:p w:rsidR="001B1296" w:rsidRPr="001B1296" w:rsidRDefault="001B1296" w:rsidP="001B1296">
      <w:pPr>
        <w:pStyle w:val="ConsPlusNormal"/>
        <w:numPr>
          <w:ilvl w:val="0"/>
          <w:numId w:val="1"/>
        </w:numPr>
        <w:jc w:val="center"/>
        <w:rPr>
          <w:b/>
          <w:sz w:val="24"/>
          <w:szCs w:val="24"/>
        </w:rPr>
      </w:pPr>
      <w:r w:rsidRPr="001B1296">
        <w:rPr>
          <w:b/>
          <w:sz w:val="24"/>
          <w:szCs w:val="24"/>
        </w:rPr>
        <w:t>Методическая часть</w:t>
      </w:r>
    </w:p>
    <w:p w:rsidR="001B1296" w:rsidRDefault="001B1296" w:rsidP="001B1296">
      <w:pPr>
        <w:pStyle w:val="ConsPlusNormal"/>
        <w:ind w:firstLine="540"/>
        <w:jc w:val="both"/>
      </w:pPr>
    </w:p>
    <w:p w:rsidR="001B1296" w:rsidRDefault="001B1296" w:rsidP="001B1296">
      <w:pPr>
        <w:pStyle w:val="ConsPlusNormal"/>
        <w:ind w:firstLine="540"/>
        <w:jc w:val="both"/>
      </w:pPr>
    </w:p>
    <w:p w:rsidR="001B1296" w:rsidRPr="001B1296" w:rsidRDefault="001B1296" w:rsidP="001B1296">
      <w:pPr>
        <w:pStyle w:val="ConsPlusNormal"/>
        <w:numPr>
          <w:ilvl w:val="1"/>
          <w:numId w:val="1"/>
        </w:numPr>
        <w:ind w:left="0" w:firstLine="0"/>
        <w:jc w:val="both"/>
        <w:rPr>
          <w:b/>
          <w:i/>
          <w:sz w:val="24"/>
          <w:szCs w:val="24"/>
        </w:rPr>
      </w:pPr>
      <w:r w:rsidRPr="001B1296">
        <w:rPr>
          <w:b/>
          <w:i/>
          <w:sz w:val="24"/>
          <w:szCs w:val="24"/>
        </w:rPr>
        <w:t>Рекомендации по проведению тренировочных занятий, а также требования к технике безопасности в условиях трени</w:t>
      </w:r>
      <w:r>
        <w:rPr>
          <w:b/>
          <w:i/>
          <w:sz w:val="24"/>
          <w:szCs w:val="24"/>
        </w:rPr>
        <w:t>ровочных занятий и соревнований</w:t>
      </w:r>
    </w:p>
    <w:p w:rsidR="001B1296" w:rsidRDefault="001B1296" w:rsidP="001B1296">
      <w:pPr>
        <w:pStyle w:val="ConsPlusNormal"/>
        <w:ind w:firstLine="540"/>
        <w:jc w:val="both"/>
      </w:pPr>
    </w:p>
    <w:p w:rsidR="001B1296" w:rsidRDefault="001B1296" w:rsidP="001B1296">
      <w:pPr>
        <w:pStyle w:val="ConsPlusNormal"/>
        <w:spacing w:line="276" w:lineRule="auto"/>
        <w:ind w:firstLine="540"/>
        <w:rPr>
          <w:rFonts w:eastAsia="Times New Roman"/>
          <w:sz w:val="24"/>
          <w:szCs w:val="24"/>
        </w:rPr>
      </w:pPr>
      <w:r w:rsidRPr="00C95EEC">
        <w:rPr>
          <w:rFonts w:eastAsia="Times New Roman"/>
          <w:sz w:val="24"/>
          <w:szCs w:val="24"/>
        </w:rPr>
        <w:t>Многолетняя подготовка в настольном теннисе строится на основе следующих методических положений:</w:t>
      </w:r>
      <w:r w:rsidRPr="00C95EEC">
        <w:rPr>
          <w:rFonts w:eastAsia="Times New Roman"/>
          <w:sz w:val="24"/>
          <w:szCs w:val="24"/>
        </w:rPr>
        <w:br/>
      </w:r>
      <w:r w:rsidRPr="00C95EEC">
        <w:rPr>
          <w:rFonts w:eastAsia="Times New Roman"/>
          <w:sz w:val="24"/>
          <w:szCs w:val="24"/>
        </w:rPr>
        <w:br/>
        <w:t>1. 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r w:rsidRPr="00C95EEC">
        <w:rPr>
          <w:rFonts w:eastAsia="Times New Roman"/>
          <w:sz w:val="24"/>
          <w:szCs w:val="24"/>
        </w:rPr>
        <w:br/>
      </w:r>
      <w:r w:rsidRPr="00C95EEC">
        <w:rPr>
          <w:rFonts w:eastAsia="Times New Roman"/>
          <w:sz w:val="24"/>
          <w:szCs w:val="24"/>
        </w:rPr>
        <w:br/>
        <w:t>2. Целевая направленность по отношению к высшему спортивному мастерству в процессе подготовки всех возрастных групп.</w:t>
      </w:r>
      <w:r w:rsidRPr="00C95EEC">
        <w:rPr>
          <w:rFonts w:eastAsia="Times New Roman"/>
          <w:sz w:val="24"/>
          <w:szCs w:val="24"/>
        </w:rPr>
        <w:br/>
      </w:r>
      <w:r w:rsidRPr="00C95EEC">
        <w:rPr>
          <w:rFonts w:eastAsia="Times New Roman"/>
          <w:sz w:val="24"/>
          <w:szCs w:val="24"/>
        </w:rPr>
        <w:br/>
        <w:t>3. Оптимальное соотношение (соразмерность) различных сторон подготовленности спортсмена в процессе многолетней тренировки.</w:t>
      </w:r>
      <w:r w:rsidRPr="00C95EEC">
        <w:rPr>
          <w:rFonts w:eastAsia="Times New Roman"/>
          <w:sz w:val="24"/>
          <w:szCs w:val="24"/>
        </w:rPr>
        <w:br/>
      </w:r>
      <w:r w:rsidRPr="00C95EEC">
        <w:rPr>
          <w:rFonts w:eastAsia="Times New Roman"/>
          <w:sz w:val="24"/>
          <w:szCs w:val="24"/>
        </w:rPr>
        <w:b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r w:rsidRPr="00C95EEC">
        <w:rPr>
          <w:rFonts w:eastAsia="Times New Roman"/>
          <w:sz w:val="24"/>
          <w:szCs w:val="24"/>
        </w:rPr>
        <w:br/>
      </w:r>
      <w:r w:rsidRPr="00C95EEC">
        <w:rPr>
          <w:rFonts w:eastAsia="Times New Roman"/>
          <w:sz w:val="24"/>
          <w:szCs w:val="24"/>
        </w:rPr>
        <w:br/>
        <w:t>5.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r w:rsidRPr="00C95EEC">
        <w:rPr>
          <w:rFonts w:eastAsia="Times New Roman"/>
          <w:sz w:val="24"/>
          <w:szCs w:val="24"/>
        </w:rPr>
        <w:br/>
      </w:r>
      <w:r w:rsidRPr="00C95EEC">
        <w:rPr>
          <w:rFonts w:eastAsia="Times New Roman"/>
          <w:sz w:val="24"/>
          <w:szCs w:val="24"/>
        </w:rPr>
        <w:br/>
        <w:t>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r w:rsidRPr="00C95EEC">
        <w:rPr>
          <w:rFonts w:eastAsia="Times New Roman"/>
          <w:sz w:val="24"/>
          <w:szCs w:val="24"/>
        </w:rPr>
        <w:br/>
        <w:t>Основными формами организации тренировочной работы на всех этапах подготовки учащихся являются: теоретические и практические занятия, тренировочные игры на счет, соревнования, инструкторская и судейская практика, тренировочные занятия в спортивных лагерях, учебно-тренировочные сборы, профилактические и оздоровительные мероприятия.</w:t>
      </w:r>
      <w:r w:rsidRPr="00C95EEC">
        <w:rPr>
          <w:rFonts w:eastAsia="Times New Roman"/>
          <w:sz w:val="24"/>
          <w:szCs w:val="24"/>
        </w:rPr>
        <w:br/>
      </w:r>
      <w:r w:rsidRPr="00C95EEC">
        <w:rPr>
          <w:rFonts w:eastAsia="Times New Roman"/>
          <w:sz w:val="24"/>
          <w:szCs w:val="24"/>
        </w:rPr>
        <w:br/>
        <w:t xml:space="preserve">Для занятий по игровой подготовке необходим спортивный зал не менее чем на 6-8 столов при минимальных размерах игровой площадки 9 м Х 5 м (размеры стола должны соответствовать требованиям Правил соревнований). </w:t>
      </w:r>
      <w:r w:rsidRPr="00C95EEC">
        <w:rPr>
          <w:rFonts w:eastAsia="Times New Roman"/>
          <w:sz w:val="24"/>
          <w:szCs w:val="24"/>
        </w:rPr>
        <w:br/>
      </w:r>
      <w:r w:rsidRPr="00C95EEC">
        <w:rPr>
          <w:rFonts w:eastAsia="Times New Roman"/>
          <w:sz w:val="24"/>
          <w:szCs w:val="24"/>
        </w:rPr>
        <w:br/>
        <w:t xml:space="preserve">Для проведения занятий с детьми 7-8 лет рекомендуется использовать столы уменьшенных </w:t>
      </w:r>
      <w:r w:rsidRPr="00C95EEC">
        <w:rPr>
          <w:rFonts w:eastAsia="Times New Roman"/>
          <w:sz w:val="24"/>
          <w:szCs w:val="24"/>
        </w:rPr>
        <w:lastRenderedPageBreak/>
        <w:t>размеров, как по длине, так и по ширине и высоте, что позволяет хотя бы частично компенсировать маленький рост и небольшую длину рычагов (рук и ног) без потерь в технической подготовке.</w:t>
      </w:r>
      <w:r w:rsidRPr="00C95EEC">
        <w:rPr>
          <w:rFonts w:eastAsia="Times New Roman"/>
          <w:sz w:val="24"/>
          <w:szCs w:val="24"/>
        </w:rPr>
        <w:br/>
      </w:r>
      <w:r w:rsidRPr="00C95EEC">
        <w:rPr>
          <w:rFonts w:eastAsia="Times New Roman"/>
          <w:sz w:val="24"/>
          <w:szCs w:val="24"/>
        </w:rPr>
        <w:br/>
        <w:t>Место проведения занятий должно быть хорошо освещено и соответствовать нормам, установленным Правилами соревнований, свет должен быть равномерным, как над столом, так и над всей игровой площадкой, без прямого попадания света в глаза играющих.</w:t>
      </w:r>
      <w:r w:rsidRPr="00C95EEC">
        <w:rPr>
          <w:rFonts w:eastAsia="Times New Roman"/>
          <w:sz w:val="24"/>
          <w:szCs w:val="24"/>
        </w:rPr>
        <w:br/>
      </w:r>
      <w:r w:rsidRPr="00C95EEC">
        <w:rPr>
          <w:rFonts w:eastAsia="Times New Roman"/>
          <w:sz w:val="24"/>
          <w:szCs w:val="24"/>
        </w:rPr>
        <w:br/>
        <w:t>Помещение должно быть хорошо проветриваемым, а на случай жаркой погоды должны функционировать кондиционеры, причём воздушный поток при проветривании и работе кондиционеров ни в коем случае не должен влиять на полёт мяча.</w:t>
      </w:r>
      <w:r w:rsidRPr="00C95EEC">
        <w:rPr>
          <w:rFonts w:eastAsia="Times New Roman"/>
          <w:sz w:val="24"/>
          <w:szCs w:val="24"/>
        </w:rPr>
        <w:br/>
      </w:r>
      <w:r w:rsidRPr="00C95EEC">
        <w:rPr>
          <w:rFonts w:eastAsia="Times New Roman"/>
          <w:sz w:val="24"/>
          <w:szCs w:val="24"/>
        </w:rPr>
        <w:br/>
        <w:t>Пол в спортивном зале, используемом для занятий, должен иметь деревянное или специальное (Taraflex) покрытие.</w:t>
      </w:r>
      <w:r w:rsidRPr="00C95EEC">
        <w:rPr>
          <w:rFonts w:eastAsia="Times New Roman"/>
          <w:sz w:val="24"/>
          <w:szCs w:val="24"/>
        </w:rPr>
        <w:br/>
      </w:r>
      <w:r w:rsidRPr="00C95EEC">
        <w:rPr>
          <w:rFonts w:eastAsia="Times New Roman"/>
          <w:sz w:val="24"/>
          <w:szCs w:val="24"/>
        </w:rPr>
        <w:br/>
        <w:t>Стены (фон) должны быть тёмного цвета.</w:t>
      </w:r>
      <w:r w:rsidRPr="00C95EEC">
        <w:rPr>
          <w:rFonts w:eastAsia="Times New Roman"/>
          <w:sz w:val="24"/>
          <w:szCs w:val="24"/>
        </w:rPr>
        <w:br/>
      </w:r>
      <w:r w:rsidRPr="00C95EEC">
        <w:rPr>
          <w:rFonts w:eastAsia="Times New Roman"/>
          <w:sz w:val="24"/>
          <w:szCs w:val="24"/>
        </w:rPr>
        <w:br/>
        <w:t>Для эффективной работы тренеру необходимо учитывать особенности возрастного и полового развития детей, возрастных стимулов и интересов:</w:t>
      </w:r>
      <w:r w:rsidRPr="00C95EEC">
        <w:rPr>
          <w:rFonts w:eastAsia="Times New Roman"/>
          <w:sz w:val="24"/>
          <w:szCs w:val="24"/>
        </w:rPr>
        <w:br/>
      </w:r>
      <w:r w:rsidRPr="00C95EEC">
        <w:rPr>
          <w:rFonts w:eastAsia="Times New Roman"/>
          <w:sz w:val="24"/>
          <w:szCs w:val="24"/>
        </w:rPr>
        <w:br/>
        <w:t>- в возрасте 7 лет детей интересует сиюминутное удовлетворение потребностей, поэтому при занятиях с детьми этого возраста особенно важна эмоциональность проводимых занятий: подвижные игры с обязательным подведением результатов, эстафеты с чётким определением победителей, игры с ракеткой и мячом для настольного тенниса с определением лучшего спортсмена, в этом возрасте дети наиболее способны к выполнению темповых упражнений, поэтому целесообразно развивать быстроту и ловкость движений; задания должны быть простыми по выполнению и короткими по продолжительности с обязательной оценкой тренера;</w:t>
      </w:r>
      <w:r w:rsidRPr="00C95EEC">
        <w:rPr>
          <w:rFonts w:eastAsia="Times New Roman"/>
          <w:sz w:val="24"/>
          <w:szCs w:val="24"/>
        </w:rPr>
        <w:br/>
      </w:r>
      <w:r w:rsidRPr="00C95EEC">
        <w:rPr>
          <w:rFonts w:eastAsia="Times New Roman"/>
          <w:sz w:val="24"/>
          <w:szCs w:val="24"/>
        </w:rPr>
        <w:br/>
        <w:t>- в возрасте 8-10 лет дети проявляют повышенный интерес к результатам своей деятельности, поэтому при занятиях с детьми этого возраста обязательно должны присутствовать домашние задания с конкретными задачами: какое упражнение, сколько раз и как его выполнять и т. д.; наибольшее внимание в этом возрасте уделяется развитию быстроты движений, игровой ловкости, координационных способностей, гибкости – подвижности в суставах;</w:t>
      </w:r>
      <w:r w:rsidRPr="00C95EEC">
        <w:rPr>
          <w:rFonts w:eastAsia="Times New Roman"/>
          <w:sz w:val="24"/>
          <w:szCs w:val="24"/>
        </w:rPr>
        <w:br/>
      </w:r>
      <w:r w:rsidRPr="00C95EEC">
        <w:rPr>
          <w:rFonts w:eastAsia="Times New Roman"/>
          <w:sz w:val="24"/>
          <w:szCs w:val="24"/>
        </w:rPr>
        <w:br/>
        <w:t>- в возрасте 11-13 лет значительно изменяются весоростовые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т. п.; при работе со спортсменами в этом возрасте тренеру-преподавателю рекомендуется индивидуальный подход к планированию физических нагрузок и средств, применяемых для этого, наиболее тяжело переносятся учащимися этого возраста упражнения, направленные на развитие быстроты;</w:t>
      </w:r>
      <w:r w:rsidRPr="00C95EEC">
        <w:rPr>
          <w:rFonts w:eastAsia="Times New Roman"/>
          <w:sz w:val="24"/>
          <w:szCs w:val="24"/>
        </w:rPr>
        <w:br/>
      </w:r>
      <w:r w:rsidRPr="00C95EEC">
        <w:rPr>
          <w:rFonts w:eastAsia="Times New Roman"/>
          <w:sz w:val="24"/>
          <w:szCs w:val="24"/>
        </w:rPr>
        <w:br/>
        <w:t xml:space="preserve">- в возрасте 14-17 лет занимающихся интересует достижение конкретного определённого результата занятий (укрепление здоровья, улучшение телосложения, увеличение силы мышц и т. п.; в 14-15 лет тренеру следует ограничить в занятиях упражнения на развитие </w:t>
      </w:r>
      <w:r w:rsidRPr="00C95EEC">
        <w:rPr>
          <w:rFonts w:eastAsia="Times New Roman"/>
          <w:sz w:val="24"/>
          <w:szCs w:val="24"/>
        </w:rPr>
        <w:lastRenderedPageBreak/>
        <w:t>быстроты движения (особенно это относится к девочкам); с 15 лет целесообразно увеличивать объём упражнений, направленных на развитие скоростно-силовых и силовых качеств (относительной силы – перемещение руки с ракеткой относительно спортсмена), скоростной выносливости;</w:t>
      </w:r>
      <w:r w:rsidRPr="00C95EEC">
        <w:rPr>
          <w:rFonts w:eastAsia="Times New Roman"/>
          <w:sz w:val="24"/>
          <w:szCs w:val="24"/>
        </w:rPr>
        <w:br/>
      </w:r>
      <w:r w:rsidRPr="00C95EEC">
        <w:rPr>
          <w:rFonts w:eastAsia="Times New Roman"/>
          <w:sz w:val="24"/>
          <w:szCs w:val="24"/>
        </w:rPr>
        <w:br/>
        <w:t>- с 18 лет тренер безо всяких ограничений может работать над развитием различных физических качеств, необходимых его воспитанникам для спортивного совершенствования; в этом возрасте организм и его системы заканчивают своё формирование и могут справляться с нагрузкой, соответствующими уровню функциональной готовности учащихся.</w:t>
      </w:r>
      <w:r w:rsidRPr="00C95EEC">
        <w:rPr>
          <w:rFonts w:eastAsia="Times New Roman"/>
          <w:sz w:val="24"/>
          <w:szCs w:val="24"/>
        </w:rPr>
        <w:br/>
      </w:r>
      <w:r w:rsidRPr="00C95EEC">
        <w:rPr>
          <w:rFonts w:eastAsia="Times New Roman"/>
          <w:sz w:val="24"/>
          <w:szCs w:val="24"/>
        </w:rPr>
        <w:br/>
        <w:t>Групповые теоретические занятия проводятся в форме бесед, демонстрации наглядных пособий, просмотров соревнований и изучения учебных кино и видеозаписей.</w:t>
      </w:r>
      <w:r w:rsidRPr="00C95EEC">
        <w:rPr>
          <w:rFonts w:eastAsia="Times New Roman"/>
          <w:sz w:val="24"/>
          <w:szCs w:val="24"/>
        </w:rPr>
        <w:br/>
      </w:r>
      <w:r w:rsidRPr="00C95EEC">
        <w:rPr>
          <w:rFonts w:eastAsia="Times New Roman"/>
          <w:sz w:val="24"/>
          <w:szCs w:val="24"/>
        </w:rPr>
        <w:br/>
        <w:t>Занятия по вопросам гигиены, врачебного контроля, применения восстановительных средств и психологической подготовке, как правило, проводят специалисты (врач, психолог, массажист и т. д.)</w:t>
      </w:r>
      <w:r w:rsidRPr="00C95EEC">
        <w:rPr>
          <w:rFonts w:eastAsia="Times New Roman"/>
          <w:sz w:val="24"/>
          <w:szCs w:val="24"/>
        </w:rPr>
        <w:br/>
      </w:r>
      <w:r w:rsidRPr="00C95EEC">
        <w:rPr>
          <w:rFonts w:eastAsia="Times New Roman"/>
          <w:sz w:val="24"/>
          <w:szCs w:val="24"/>
        </w:rPr>
        <w:br/>
        <w:t>Учащимся младших возрастов теоретический материал преподносится в форме кратких популярных бесед.</w:t>
      </w:r>
      <w:r w:rsidRPr="00C95EEC">
        <w:rPr>
          <w:rFonts w:eastAsia="Times New Roman"/>
          <w:sz w:val="24"/>
          <w:szCs w:val="24"/>
        </w:rPr>
        <w:br/>
      </w:r>
      <w:r w:rsidRPr="00C95EEC">
        <w:rPr>
          <w:rFonts w:eastAsia="Times New Roman"/>
          <w:sz w:val="24"/>
          <w:szCs w:val="24"/>
        </w:rPr>
        <w:br/>
        <w:t>В старших группах занятия должны быть более углублёнными продолжительностью 40-50 минут в виде бесед и ответов на задаваемые занимающимися вопросы.</w:t>
      </w:r>
      <w:r w:rsidRPr="00C95EEC">
        <w:rPr>
          <w:rFonts w:eastAsia="Times New Roman"/>
          <w:sz w:val="24"/>
          <w:szCs w:val="24"/>
        </w:rPr>
        <w:br/>
      </w:r>
      <w:r w:rsidRPr="00C95EEC">
        <w:rPr>
          <w:rFonts w:eastAsia="Times New Roman"/>
          <w:sz w:val="24"/>
          <w:szCs w:val="24"/>
        </w:rPr>
        <w:br/>
        <w:t>Для учащихся групп спортивного совершенствования и высшего спортивного мастерства одной из основных форм занятий является индивидуальная работа с тренером.</w:t>
      </w:r>
      <w:r w:rsidRPr="00C95EEC">
        <w:rPr>
          <w:rFonts w:eastAsia="Times New Roman"/>
          <w:sz w:val="24"/>
          <w:szCs w:val="24"/>
        </w:rPr>
        <w:br/>
      </w:r>
      <w:r w:rsidRPr="00C95EEC">
        <w:rPr>
          <w:rFonts w:eastAsia="Times New Roman"/>
          <w:sz w:val="24"/>
          <w:szCs w:val="24"/>
        </w:rPr>
        <w:br/>
        <w:t>Групповые практические занятия (уроки) проводятся на всех этапах обучения, кроме спортивного совершенствования и высшего спортивного мастерства.</w:t>
      </w:r>
      <w:r w:rsidRPr="00C95EEC">
        <w:rPr>
          <w:rFonts w:eastAsia="Times New Roman"/>
          <w:sz w:val="24"/>
          <w:szCs w:val="24"/>
        </w:rPr>
        <w:br/>
      </w:r>
      <w:r w:rsidRPr="00C95EEC">
        <w:rPr>
          <w:rFonts w:eastAsia="Times New Roman"/>
          <w:sz w:val="24"/>
          <w:szCs w:val="24"/>
        </w:rPr>
        <w:br/>
        <w:t>Основные задачи в работе на каждом этапе:</w:t>
      </w:r>
      <w:r w:rsidRPr="00C95EEC">
        <w:rPr>
          <w:rFonts w:eastAsia="Times New Roman"/>
          <w:sz w:val="24"/>
          <w:szCs w:val="24"/>
        </w:rPr>
        <w:br/>
      </w:r>
      <w:r w:rsidRPr="00C95EEC">
        <w:rPr>
          <w:rFonts w:eastAsia="Times New Roman"/>
          <w:sz w:val="24"/>
          <w:szCs w:val="24"/>
        </w:rPr>
        <w:br/>
        <w:t>- учебно-тренировочные группы – применение упражнений по общей и специальной физической подготовке с направленностью на решение конкретных задач, совершенствование широкого спектра технических приёмов (в том числе, подач и приёма подач) на основе вариативности их исполнения, тренировка основных тактических комбинаций, систематическое участие в местных и выездных соревнованиях, введение в занятия элементов самостоятельности действий занимающихся, ведение дневников самоконтроля; занятия носят выраженный тренировочный характер;</w:t>
      </w:r>
      <w:r w:rsidRPr="00C95EEC">
        <w:rPr>
          <w:rFonts w:eastAsia="Times New Roman"/>
          <w:sz w:val="24"/>
          <w:szCs w:val="24"/>
        </w:rPr>
        <w:br/>
      </w:r>
      <w:r w:rsidRPr="00C95EEC">
        <w:rPr>
          <w:rFonts w:eastAsia="Times New Roman"/>
          <w:sz w:val="24"/>
          <w:szCs w:val="24"/>
        </w:rPr>
        <w:br/>
        <w:t>- группы спортивного совершенствования и высшего спортивного мастерства – применение упражнений по общей и специальной физической подготовке, направленных на решение индивидуальных задач в подготовке занимающихся, совершенствование технико-тактического мастерства в соответствии с индивидуальными планами, систематическое участие в республиканских и местных соревнованиях.</w:t>
      </w:r>
      <w:r w:rsidRPr="00C95EEC">
        <w:rPr>
          <w:rFonts w:eastAsia="Times New Roman"/>
          <w:sz w:val="24"/>
          <w:szCs w:val="24"/>
        </w:rPr>
        <w:br/>
      </w:r>
      <w:r w:rsidRPr="00C95EEC">
        <w:rPr>
          <w:rFonts w:eastAsia="Times New Roman"/>
          <w:sz w:val="24"/>
          <w:szCs w:val="24"/>
        </w:rPr>
        <w:br/>
        <w:t xml:space="preserve">При организации работы по настольному теннису необходимо иметь следующие документы: программа, учебный план, годовой график распределения учебного материала, расписание </w:t>
      </w:r>
      <w:r w:rsidRPr="00C95EEC">
        <w:rPr>
          <w:rFonts w:eastAsia="Times New Roman"/>
          <w:sz w:val="24"/>
          <w:szCs w:val="24"/>
        </w:rPr>
        <w:lastRenderedPageBreak/>
        <w:t>занятий и т. д.</w:t>
      </w:r>
      <w:r w:rsidRPr="00C95EEC">
        <w:rPr>
          <w:rFonts w:eastAsia="Times New Roman"/>
          <w:sz w:val="24"/>
          <w:szCs w:val="24"/>
        </w:rPr>
        <w:br/>
      </w:r>
      <w:r w:rsidRPr="00C95EEC">
        <w:rPr>
          <w:rFonts w:eastAsia="Times New Roman"/>
          <w:sz w:val="24"/>
          <w:szCs w:val="24"/>
        </w:rPr>
        <w:br/>
        <w:t>Каждый тренер должен иметь рабочий план, конспекты занятий, вести журнал учёта тренировочной, воспитательной работы, календарный план соревнований, характеристики на учащихся по дневникам самоконтроля, личные карты спортсмена.</w:t>
      </w:r>
      <w:r w:rsidRPr="00C95EEC">
        <w:rPr>
          <w:rFonts w:eastAsia="Times New Roman"/>
          <w:sz w:val="24"/>
          <w:szCs w:val="24"/>
        </w:rPr>
        <w:br/>
      </w:r>
      <w:r w:rsidRPr="00C95EEC">
        <w:rPr>
          <w:rFonts w:eastAsia="Times New Roman"/>
          <w:sz w:val="24"/>
          <w:szCs w:val="24"/>
        </w:rPr>
        <w:br/>
        <w:t>На всех этапах подготовки осуществляется отбор занимающихся для выявления из них наиболее перспективных для достижения высоких спортивных результатов.</w:t>
      </w:r>
    </w:p>
    <w:p w:rsidR="00520B38" w:rsidRPr="00520B38" w:rsidRDefault="00520B38" w:rsidP="00520B38">
      <w:pPr>
        <w:pStyle w:val="c4"/>
        <w:spacing w:line="276" w:lineRule="auto"/>
        <w:rPr>
          <w:rFonts w:ascii="Arial" w:hAnsi="Arial" w:cs="Arial"/>
          <w:i/>
        </w:rPr>
      </w:pPr>
      <w:r w:rsidRPr="00520B38">
        <w:rPr>
          <w:rStyle w:val="c0"/>
          <w:rFonts w:ascii="Arial" w:hAnsi="Arial" w:cs="Arial"/>
          <w:i/>
        </w:rPr>
        <w:t>Общие требования безопасности</w:t>
      </w:r>
      <w:r>
        <w:rPr>
          <w:rStyle w:val="c0"/>
          <w:rFonts w:ascii="Arial" w:hAnsi="Arial" w:cs="Arial"/>
          <w:i/>
        </w:rPr>
        <w:t>:</w:t>
      </w:r>
    </w:p>
    <w:p w:rsidR="00520B38" w:rsidRPr="00520B38" w:rsidRDefault="00520B38" w:rsidP="00520B38">
      <w:pPr>
        <w:pStyle w:val="c4"/>
        <w:spacing w:line="276" w:lineRule="auto"/>
        <w:rPr>
          <w:rFonts w:ascii="Arial" w:hAnsi="Arial" w:cs="Arial"/>
        </w:rPr>
      </w:pPr>
      <w:r w:rsidRPr="00520B38">
        <w:rPr>
          <w:rStyle w:val="c0"/>
          <w:rFonts w:ascii="Arial" w:hAnsi="Arial" w:cs="Arial"/>
        </w:rPr>
        <w:t>1. К занятиям по настольному теннису допускаются учащиеся, прошедшие медицинский осмотр и инструктаж по технике безопасности.</w:t>
      </w:r>
    </w:p>
    <w:p w:rsidR="00520B38" w:rsidRPr="00520B38" w:rsidRDefault="00520B38" w:rsidP="00520B38">
      <w:pPr>
        <w:pStyle w:val="c4"/>
        <w:spacing w:line="276" w:lineRule="auto"/>
        <w:rPr>
          <w:rFonts w:ascii="Arial" w:hAnsi="Arial" w:cs="Arial"/>
        </w:rPr>
      </w:pPr>
      <w:r w:rsidRPr="00520B38">
        <w:rPr>
          <w:rStyle w:val="c0"/>
          <w:rFonts w:ascii="Arial" w:hAnsi="Arial" w:cs="Arial"/>
        </w:rPr>
        <w:t>2. Опасность возникновения травм:</w:t>
      </w:r>
    </w:p>
    <w:p w:rsidR="00520B38" w:rsidRPr="00520B38" w:rsidRDefault="00520B38" w:rsidP="00520B38">
      <w:pPr>
        <w:pStyle w:val="c4"/>
        <w:spacing w:line="276" w:lineRule="auto"/>
        <w:rPr>
          <w:rFonts w:ascii="Arial" w:hAnsi="Arial" w:cs="Arial"/>
        </w:rPr>
      </w:pPr>
      <w:r w:rsidRPr="00520B38">
        <w:rPr>
          <w:rStyle w:val="c0"/>
          <w:rFonts w:ascii="Arial" w:hAnsi="Arial" w:cs="Arial"/>
        </w:rPr>
        <w:t>— при падении на твердом покрытии;</w:t>
      </w:r>
    </w:p>
    <w:p w:rsidR="00520B38" w:rsidRPr="00520B38" w:rsidRDefault="00520B38" w:rsidP="00520B38">
      <w:pPr>
        <w:pStyle w:val="c4"/>
        <w:spacing w:line="276" w:lineRule="auto"/>
        <w:rPr>
          <w:rFonts w:ascii="Arial" w:hAnsi="Arial" w:cs="Arial"/>
        </w:rPr>
      </w:pPr>
      <w:r w:rsidRPr="00520B38">
        <w:rPr>
          <w:rStyle w:val="c0"/>
          <w:rFonts w:ascii="Arial" w:hAnsi="Arial" w:cs="Arial"/>
        </w:rPr>
        <w:t>— при нахождении в зоне удара;</w:t>
      </w:r>
    </w:p>
    <w:p w:rsidR="00520B38" w:rsidRPr="00520B38" w:rsidRDefault="00520B38" w:rsidP="00520B38">
      <w:pPr>
        <w:pStyle w:val="c4"/>
        <w:spacing w:line="276" w:lineRule="auto"/>
        <w:rPr>
          <w:rFonts w:ascii="Arial" w:hAnsi="Arial" w:cs="Arial"/>
        </w:rPr>
      </w:pPr>
      <w:r w:rsidRPr="00520B38">
        <w:rPr>
          <w:rStyle w:val="c0"/>
          <w:rFonts w:ascii="Arial" w:hAnsi="Arial" w:cs="Arial"/>
        </w:rPr>
        <w:t>— при наличии посторонних предметов вблизи стола;</w:t>
      </w:r>
    </w:p>
    <w:p w:rsidR="00520B38" w:rsidRPr="00520B38" w:rsidRDefault="00520B38" w:rsidP="00520B38">
      <w:pPr>
        <w:pStyle w:val="c4"/>
        <w:spacing w:line="276" w:lineRule="auto"/>
        <w:rPr>
          <w:rFonts w:ascii="Arial" w:hAnsi="Arial" w:cs="Arial"/>
        </w:rPr>
      </w:pPr>
      <w:r w:rsidRPr="00520B38">
        <w:rPr>
          <w:rStyle w:val="c0"/>
          <w:rFonts w:ascii="Arial" w:hAnsi="Arial" w:cs="Arial"/>
        </w:rPr>
        <w:t>— при неисправных ракетках</w:t>
      </w:r>
    </w:p>
    <w:p w:rsidR="00520B38" w:rsidRPr="00520B38" w:rsidRDefault="00520B38" w:rsidP="00520B38">
      <w:pPr>
        <w:pStyle w:val="c4"/>
        <w:spacing w:line="276" w:lineRule="auto"/>
        <w:rPr>
          <w:rFonts w:ascii="Arial" w:hAnsi="Arial" w:cs="Arial"/>
        </w:rPr>
      </w:pPr>
      <w:r w:rsidRPr="00520B38">
        <w:rPr>
          <w:rStyle w:val="c0"/>
          <w:rFonts w:ascii="Arial" w:hAnsi="Arial" w:cs="Arial"/>
        </w:rPr>
        <w:t>— при игре на слабо укреплённом столе</w:t>
      </w:r>
    </w:p>
    <w:p w:rsidR="00520B38" w:rsidRPr="00520B38" w:rsidRDefault="00520B38" w:rsidP="00520B38">
      <w:pPr>
        <w:pStyle w:val="c4"/>
        <w:spacing w:line="276" w:lineRule="auto"/>
        <w:rPr>
          <w:rFonts w:ascii="Arial" w:hAnsi="Arial" w:cs="Arial"/>
        </w:rPr>
      </w:pPr>
      <w:r w:rsidRPr="00520B38">
        <w:rPr>
          <w:rStyle w:val="c0"/>
          <w:rFonts w:ascii="Arial" w:hAnsi="Arial" w:cs="Arial"/>
        </w:rPr>
        <w:t>3. У тренера должна быть аптечка, укомплектованная необходимыми медикаментами и перевязочными средствами для оказания первой помощи пострадавшим.</w:t>
      </w:r>
    </w:p>
    <w:p w:rsidR="00520B38" w:rsidRPr="00520B38" w:rsidRDefault="00520B38" w:rsidP="00520B38">
      <w:pPr>
        <w:pStyle w:val="c4"/>
        <w:spacing w:line="276" w:lineRule="auto"/>
        <w:rPr>
          <w:rFonts w:ascii="Arial" w:hAnsi="Arial" w:cs="Arial"/>
        </w:rPr>
      </w:pPr>
      <w:r w:rsidRPr="00520B38">
        <w:rPr>
          <w:rStyle w:val="c0"/>
          <w:rFonts w:ascii="Arial" w:hAnsi="Arial" w:cs="Arial"/>
        </w:rPr>
        <w:t>4. Занимающиеся должны быть в спортивной форме, предусмотренной правилами игры.</w:t>
      </w:r>
    </w:p>
    <w:p w:rsidR="00520B38" w:rsidRPr="00520B38" w:rsidRDefault="00520B38" w:rsidP="00520B38">
      <w:pPr>
        <w:pStyle w:val="c4"/>
        <w:spacing w:line="276" w:lineRule="auto"/>
        <w:rPr>
          <w:rFonts w:ascii="Arial" w:hAnsi="Arial" w:cs="Arial"/>
        </w:rPr>
      </w:pPr>
      <w:r w:rsidRPr="00520B38">
        <w:rPr>
          <w:rStyle w:val="c0"/>
          <w:rFonts w:ascii="Arial" w:hAnsi="Arial" w:cs="Arial"/>
        </w:rPr>
        <w:t>5. Занятия должны проходить на сухой площадке или сухом полу.</w:t>
      </w:r>
    </w:p>
    <w:p w:rsidR="00520B38" w:rsidRPr="00520B38" w:rsidRDefault="00520B38" w:rsidP="00520B38">
      <w:pPr>
        <w:pStyle w:val="c4"/>
        <w:spacing w:line="276" w:lineRule="auto"/>
        <w:rPr>
          <w:rFonts w:ascii="Arial" w:hAnsi="Arial" w:cs="Arial"/>
        </w:rPr>
      </w:pPr>
      <w:r w:rsidRPr="00520B38">
        <w:rPr>
          <w:rStyle w:val="c0"/>
          <w:rFonts w:ascii="Arial" w:hAnsi="Arial" w:cs="Arial"/>
        </w:rPr>
        <w:t>Требования безопасности перед началом занятий.</w:t>
      </w:r>
    </w:p>
    <w:p w:rsidR="00520B38" w:rsidRPr="00520B38" w:rsidRDefault="00520B38" w:rsidP="00520B38">
      <w:pPr>
        <w:pStyle w:val="c4"/>
        <w:spacing w:line="276" w:lineRule="auto"/>
        <w:rPr>
          <w:rFonts w:ascii="Arial" w:hAnsi="Arial" w:cs="Arial"/>
        </w:rPr>
      </w:pPr>
      <w:r w:rsidRPr="00520B38">
        <w:rPr>
          <w:rStyle w:val="c0"/>
          <w:rFonts w:ascii="Arial" w:hAnsi="Arial" w:cs="Arial"/>
        </w:rPr>
        <w:t>1. Надеть спортивную форму и обувь с нескользкой подошвой.</w:t>
      </w:r>
    </w:p>
    <w:p w:rsidR="00520B38" w:rsidRPr="00520B38" w:rsidRDefault="00520B38" w:rsidP="00520B38">
      <w:pPr>
        <w:pStyle w:val="c4"/>
        <w:spacing w:line="276" w:lineRule="auto"/>
        <w:rPr>
          <w:rFonts w:ascii="Arial" w:hAnsi="Arial" w:cs="Arial"/>
        </w:rPr>
      </w:pPr>
      <w:r w:rsidRPr="00520B38">
        <w:rPr>
          <w:rStyle w:val="c0"/>
          <w:rFonts w:ascii="Arial" w:hAnsi="Arial" w:cs="Arial"/>
        </w:rPr>
        <w:t>2. Тщательно проверить отсутствие посторонних предметов вблизи стола.</w:t>
      </w:r>
    </w:p>
    <w:p w:rsidR="00520B38" w:rsidRPr="00520B38" w:rsidRDefault="00520B38" w:rsidP="00520B38">
      <w:pPr>
        <w:pStyle w:val="c4"/>
        <w:spacing w:line="276" w:lineRule="auto"/>
        <w:rPr>
          <w:rFonts w:ascii="Arial" w:hAnsi="Arial" w:cs="Arial"/>
        </w:rPr>
      </w:pPr>
      <w:r w:rsidRPr="00520B38">
        <w:rPr>
          <w:rStyle w:val="c0"/>
          <w:rFonts w:ascii="Arial" w:hAnsi="Arial" w:cs="Arial"/>
        </w:rPr>
        <w:t>3. Провести физическую разминку.</w:t>
      </w:r>
    </w:p>
    <w:p w:rsidR="00520B38" w:rsidRPr="00520B38" w:rsidRDefault="00520B38" w:rsidP="00520B38">
      <w:pPr>
        <w:pStyle w:val="c4"/>
        <w:spacing w:line="276" w:lineRule="auto"/>
        <w:rPr>
          <w:rFonts w:ascii="Arial" w:hAnsi="Arial" w:cs="Arial"/>
        </w:rPr>
      </w:pPr>
      <w:r w:rsidRPr="00520B38">
        <w:rPr>
          <w:rStyle w:val="c0"/>
          <w:rFonts w:ascii="Arial" w:hAnsi="Arial" w:cs="Arial"/>
        </w:rPr>
        <w:t>4. Внимательно прослушать инструктаж по ТБ при игре в настольный теннис.</w:t>
      </w:r>
    </w:p>
    <w:p w:rsidR="00520B38" w:rsidRPr="00520B38" w:rsidRDefault="00520B38" w:rsidP="00520B38">
      <w:pPr>
        <w:pStyle w:val="c4"/>
        <w:spacing w:line="276" w:lineRule="auto"/>
        <w:rPr>
          <w:rFonts w:ascii="Arial" w:hAnsi="Arial" w:cs="Arial"/>
        </w:rPr>
      </w:pPr>
      <w:r w:rsidRPr="00520B38">
        <w:rPr>
          <w:rStyle w:val="c0"/>
          <w:rFonts w:ascii="Arial" w:hAnsi="Arial" w:cs="Arial"/>
        </w:rPr>
        <w:t>Требования безопасности во время занятий.</w:t>
      </w:r>
    </w:p>
    <w:p w:rsidR="00520B38" w:rsidRPr="00520B38" w:rsidRDefault="00520B38" w:rsidP="00520B38">
      <w:pPr>
        <w:pStyle w:val="c4"/>
        <w:spacing w:line="276" w:lineRule="auto"/>
        <w:rPr>
          <w:rFonts w:ascii="Arial" w:hAnsi="Arial" w:cs="Arial"/>
        </w:rPr>
      </w:pPr>
      <w:r w:rsidRPr="00520B38">
        <w:rPr>
          <w:rStyle w:val="c0"/>
          <w:rFonts w:ascii="Arial" w:hAnsi="Arial" w:cs="Arial"/>
        </w:rPr>
        <w:t>1. Во время занятий вблизи игровых столов не должно быть посторонних лиц.</w:t>
      </w:r>
    </w:p>
    <w:p w:rsidR="00520B38" w:rsidRPr="00520B38" w:rsidRDefault="00520B38" w:rsidP="00520B38">
      <w:pPr>
        <w:pStyle w:val="c4"/>
        <w:spacing w:line="276" w:lineRule="auto"/>
        <w:rPr>
          <w:rFonts w:ascii="Arial" w:hAnsi="Arial" w:cs="Arial"/>
        </w:rPr>
      </w:pPr>
      <w:r w:rsidRPr="00520B38">
        <w:rPr>
          <w:rStyle w:val="c0"/>
          <w:rFonts w:ascii="Arial" w:hAnsi="Arial" w:cs="Arial"/>
        </w:rPr>
        <w:t>2. При выполнении прыжков, столкновениях и падениях игрок должен уметь применять приёмы самостраховки.</w:t>
      </w:r>
    </w:p>
    <w:p w:rsidR="00520B38" w:rsidRPr="00520B38" w:rsidRDefault="00520B38" w:rsidP="00520B38">
      <w:pPr>
        <w:pStyle w:val="c4"/>
        <w:spacing w:line="276" w:lineRule="auto"/>
        <w:rPr>
          <w:rFonts w:ascii="Arial" w:hAnsi="Arial" w:cs="Arial"/>
        </w:rPr>
      </w:pPr>
      <w:r w:rsidRPr="00520B38">
        <w:rPr>
          <w:rStyle w:val="c0"/>
          <w:rFonts w:ascii="Arial" w:hAnsi="Arial" w:cs="Arial"/>
        </w:rPr>
        <w:lastRenderedPageBreak/>
        <w:t>3. Соблюдать игровую дисциплину.</w:t>
      </w:r>
    </w:p>
    <w:p w:rsidR="00520B38" w:rsidRPr="00520B38" w:rsidRDefault="00520B38" w:rsidP="00520B38">
      <w:pPr>
        <w:pStyle w:val="c4"/>
        <w:spacing w:line="276" w:lineRule="auto"/>
        <w:rPr>
          <w:rFonts w:ascii="Arial" w:hAnsi="Arial" w:cs="Arial"/>
        </w:rPr>
      </w:pPr>
      <w:r w:rsidRPr="00520B38">
        <w:rPr>
          <w:rStyle w:val="c0"/>
          <w:rFonts w:ascii="Arial" w:hAnsi="Arial" w:cs="Arial"/>
        </w:rPr>
        <w:t>4. Не вести игру влажными руками.</w:t>
      </w:r>
    </w:p>
    <w:p w:rsidR="00520B38" w:rsidRPr="00520B38" w:rsidRDefault="00520B38" w:rsidP="00520B38">
      <w:pPr>
        <w:pStyle w:val="c4"/>
        <w:spacing w:line="276" w:lineRule="auto"/>
        <w:rPr>
          <w:rFonts w:ascii="Arial" w:hAnsi="Arial" w:cs="Arial"/>
        </w:rPr>
      </w:pPr>
      <w:r w:rsidRPr="00520B38">
        <w:rPr>
          <w:rStyle w:val="c0"/>
          <w:rFonts w:ascii="Arial" w:hAnsi="Arial" w:cs="Arial"/>
        </w:rPr>
        <w:t>5. Знать правила игры.</w:t>
      </w:r>
    </w:p>
    <w:p w:rsidR="00520B38" w:rsidRPr="00520B38" w:rsidRDefault="00520B38" w:rsidP="00520B38">
      <w:pPr>
        <w:pStyle w:val="c4"/>
        <w:spacing w:line="276" w:lineRule="auto"/>
        <w:rPr>
          <w:rFonts w:ascii="Arial" w:hAnsi="Arial" w:cs="Arial"/>
        </w:rPr>
      </w:pPr>
      <w:r w:rsidRPr="00520B38">
        <w:rPr>
          <w:rStyle w:val="c0"/>
          <w:rFonts w:ascii="Arial" w:hAnsi="Arial" w:cs="Arial"/>
        </w:rPr>
        <w:t>Требования безопасности по окончании занятий.</w:t>
      </w:r>
    </w:p>
    <w:p w:rsidR="00520B38" w:rsidRPr="00520B38" w:rsidRDefault="00520B38" w:rsidP="00520B38">
      <w:pPr>
        <w:pStyle w:val="c4"/>
        <w:spacing w:line="276" w:lineRule="auto"/>
        <w:rPr>
          <w:rFonts w:ascii="Arial" w:hAnsi="Arial" w:cs="Arial"/>
        </w:rPr>
      </w:pPr>
      <w:r w:rsidRPr="00520B38">
        <w:rPr>
          <w:rStyle w:val="c0"/>
          <w:rFonts w:ascii="Arial" w:hAnsi="Arial" w:cs="Arial"/>
        </w:rPr>
        <w:t>1. Убрать спортивный инвентарь в места для его хранения.</w:t>
      </w:r>
    </w:p>
    <w:p w:rsidR="00520B38" w:rsidRPr="00520B38" w:rsidRDefault="00520B38" w:rsidP="00520B38">
      <w:pPr>
        <w:pStyle w:val="c4"/>
        <w:spacing w:line="276" w:lineRule="auto"/>
        <w:rPr>
          <w:rFonts w:ascii="Arial" w:hAnsi="Arial" w:cs="Arial"/>
        </w:rPr>
      </w:pPr>
      <w:r w:rsidRPr="00520B38">
        <w:rPr>
          <w:rStyle w:val="c0"/>
          <w:rFonts w:ascii="Arial" w:hAnsi="Arial" w:cs="Arial"/>
        </w:rPr>
        <w:t>2. Снять спортивную форму и спортивную обувь.</w:t>
      </w:r>
    </w:p>
    <w:p w:rsidR="00520B38" w:rsidRPr="00520B38" w:rsidRDefault="00520B38" w:rsidP="00520B38">
      <w:pPr>
        <w:pStyle w:val="c4"/>
        <w:spacing w:line="276" w:lineRule="auto"/>
        <w:rPr>
          <w:rFonts w:ascii="Arial" w:hAnsi="Arial" w:cs="Arial"/>
        </w:rPr>
      </w:pPr>
      <w:r w:rsidRPr="00520B38">
        <w:rPr>
          <w:rStyle w:val="c0"/>
          <w:rFonts w:ascii="Arial" w:hAnsi="Arial" w:cs="Arial"/>
        </w:rPr>
        <w:t>3. Принять душ или тщательно вымыть лицо и руки с мылом.</w:t>
      </w:r>
    </w:p>
    <w:p w:rsidR="00520B38" w:rsidRPr="00520B38" w:rsidRDefault="00520B38" w:rsidP="00520B38">
      <w:pPr>
        <w:pStyle w:val="c4"/>
        <w:spacing w:line="276" w:lineRule="auto"/>
        <w:rPr>
          <w:rFonts w:ascii="Arial" w:hAnsi="Arial" w:cs="Arial"/>
        </w:rPr>
      </w:pPr>
      <w:r w:rsidRPr="00520B38">
        <w:rPr>
          <w:rStyle w:val="c0"/>
          <w:rFonts w:ascii="Arial" w:hAnsi="Arial" w:cs="Arial"/>
        </w:rPr>
        <w:t>4. О всех недостатках, отмеченных во время занятия-игры, сообщить учителю-тренеру.</w:t>
      </w:r>
    </w:p>
    <w:p w:rsidR="00520B38" w:rsidRPr="00520B38" w:rsidRDefault="00520B38" w:rsidP="00520B38">
      <w:pPr>
        <w:pStyle w:val="c4"/>
        <w:spacing w:line="276" w:lineRule="auto"/>
        <w:rPr>
          <w:rFonts w:ascii="Arial" w:hAnsi="Arial" w:cs="Arial"/>
        </w:rPr>
      </w:pPr>
      <w:r w:rsidRPr="00520B38">
        <w:rPr>
          <w:rStyle w:val="c0"/>
          <w:rFonts w:ascii="Arial" w:hAnsi="Arial" w:cs="Arial"/>
        </w:rPr>
        <w:t>Требования безопасности в аварийных ситуациях.</w:t>
      </w:r>
    </w:p>
    <w:p w:rsidR="00520B38" w:rsidRPr="00520B38" w:rsidRDefault="00520B38" w:rsidP="00520B38">
      <w:pPr>
        <w:pStyle w:val="c4"/>
        <w:spacing w:line="276" w:lineRule="auto"/>
        <w:rPr>
          <w:rFonts w:ascii="Arial" w:hAnsi="Arial" w:cs="Arial"/>
        </w:rPr>
      </w:pPr>
      <w:r w:rsidRPr="00520B38">
        <w:rPr>
          <w:rStyle w:val="c0"/>
          <w:rFonts w:ascii="Arial" w:hAnsi="Arial" w:cs="Arial"/>
        </w:rPr>
        <w:t>1. При плохом самочувствии прекратить занятия и сообщить об этом учителю – тренеру.</w:t>
      </w:r>
    </w:p>
    <w:p w:rsidR="00520B38" w:rsidRPr="00520B38" w:rsidRDefault="00520B38" w:rsidP="00520B38">
      <w:pPr>
        <w:pStyle w:val="c4"/>
        <w:spacing w:line="276" w:lineRule="auto"/>
        <w:rPr>
          <w:rFonts w:ascii="Arial" w:hAnsi="Arial" w:cs="Arial"/>
        </w:rPr>
      </w:pPr>
      <w:r w:rsidRPr="00520B38">
        <w:rPr>
          <w:rStyle w:val="c0"/>
          <w:rFonts w:ascii="Arial" w:hAnsi="Arial" w:cs="Arial"/>
        </w:rPr>
        <w:t>2. При получении травмы немедленно сообщить о случившемся тренеру.</w:t>
      </w:r>
    </w:p>
    <w:p w:rsidR="00520B38" w:rsidRPr="00520B38" w:rsidRDefault="00520B38" w:rsidP="00520B38">
      <w:pPr>
        <w:pStyle w:val="c4"/>
        <w:spacing w:line="276" w:lineRule="auto"/>
        <w:rPr>
          <w:rFonts w:ascii="Arial" w:hAnsi="Arial" w:cs="Arial"/>
        </w:rPr>
      </w:pPr>
      <w:r w:rsidRPr="00520B38">
        <w:rPr>
          <w:rStyle w:val="c9"/>
          <w:rFonts w:ascii="Arial" w:hAnsi="Arial" w:cs="Arial"/>
        </w:rPr>
        <w:t>3. Все занимающиеся должны знать о профилактике спортивных травм и уметь оказывать первую доврачебную помощь</w:t>
      </w:r>
    </w:p>
    <w:p w:rsidR="001B1296" w:rsidRPr="009C0DE9" w:rsidRDefault="009C0DE9" w:rsidP="009C0DE9">
      <w:pPr>
        <w:pStyle w:val="ConsPlusNormal"/>
        <w:spacing w:line="276" w:lineRule="auto"/>
        <w:rPr>
          <w:b/>
          <w:i/>
          <w:sz w:val="24"/>
          <w:szCs w:val="24"/>
        </w:rPr>
      </w:pPr>
      <w:r w:rsidRPr="009C0DE9">
        <w:rPr>
          <w:b/>
          <w:i/>
          <w:sz w:val="24"/>
          <w:szCs w:val="24"/>
        </w:rPr>
        <w:t>2.2. Р</w:t>
      </w:r>
      <w:r w:rsidR="001B1296" w:rsidRPr="009C0DE9">
        <w:rPr>
          <w:b/>
          <w:i/>
          <w:sz w:val="24"/>
          <w:szCs w:val="24"/>
        </w:rPr>
        <w:t>екомендуемые объемы тренировоч</w:t>
      </w:r>
      <w:r w:rsidRPr="009C0DE9">
        <w:rPr>
          <w:b/>
          <w:i/>
          <w:sz w:val="24"/>
          <w:szCs w:val="24"/>
        </w:rPr>
        <w:t>ных и соревновательных нагрузок</w:t>
      </w:r>
    </w:p>
    <w:p w:rsidR="009C0DE9" w:rsidRPr="009C0DE9" w:rsidRDefault="009C0DE9" w:rsidP="009C0DE9">
      <w:pPr>
        <w:pStyle w:val="ConsPlusNormal"/>
        <w:spacing w:line="276" w:lineRule="auto"/>
        <w:rPr>
          <w:b/>
          <w:i/>
          <w:sz w:val="24"/>
          <w:szCs w:val="24"/>
        </w:rPr>
      </w:pPr>
    </w:p>
    <w:p w:rsidR="009C0DE9" w:rsidRDefault="009C0DE9" w:rsidP="009C0DE9">
      <w:pPr>
        <w:spacing w:after="0"/>
        <w:rPr>
          <w:rFonts w:ascii="Arial" w:eastAsia="Times New Roman" w:hAnsi="Arial" w:cs="Arial"/>
          <w:bCs/>
          <w:i/>
          <w:sz w:val="24"/>
          <w:szCs w:val="24"/>
        </w:rPr>
      </w:pPr>
      <w:r w:rsidRPr="009C0DE9">
        <w:rPr>
          <w:rFonts w:ascii="Arial" w:eastAsia="Times New Roman" w:hAnsi="Arial" w:cs="Arial"/>
          <w:bCs/>
          <w:i/>
          <w:sz w:val="24"/>
          <w:szCs w:val="24"/>
        </w:rPr>
        <w:t>- для учебно-тренировочных групп 1-го – 2-го гг. обучения (час.)</w:t>
      </w:r>
      <w:r>
        <w:rPr>
          <w:rFonts w:ascii="Arial" w:eastAsia="Times New Roman" w:hAnsi="Arial" w:cs="Arial"/>
          <w:bCs/>
          <w:i/>
          <w:sz w:val="24"/>
          <w:szCs w:val="24"/>
        </w:rPr>
        <w:t>:</w:t>
      </w:r>
    </w:p>
    <w:p w:rsidR="009C0DE9" w:rsidRPr="009C0DE9" w:rsidRDefault="009C0DE9" w:rsidP="009C0DE9">
      <w:pPr>
        <w:spacing w:after="0"/>
        <w:rPr>
          <w:rFonts w:ascii="Arial" w:eastAsia="Times New Roman" w:hAnsi="Arial" w:cs="Arial"/>
          <w:i/>
          <w:sz w:val="24"/>
          <w:szCs w:val="24"/>
        </w:rPr>
      </w:pPr>
    </w:p>
    <w:tbl>
      <w:tblPr>
        <w:tblW w:w="948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88" w:type="dxa"/>
          <w:bottom w:w="88" w:type="dxa"/>
          <w:right w:w="88" w:type="dxa"/>
        </w:tblCellMar>
        <w:tblLook w:val="04A0" w:firstRow="1" w:lastRow="0" w:firstColumn="1" w:lastColumn="0" w:noHBand="0" w:noVBand="1"/>
      </w:tblPr>
      <w:tblGrid>
        <w:gridCol w:w="730"/>
        <w:gridCol w:w="2448"/>
        <w:gridCol w:w="463"/>
        <w:gridCol w:w="463"/>
        <w:gridCol w:w="463"/>
        <w:gridCol w:w="463"/>
        <w:gridCol w:w="463"/>
        <w:gridCol w:w="463"/>
        <w:gridCol w:w="463"/>
        <w:gridCol w:w="463"/>
        <w:gridCol w:w="463"/>
        <w:gridCol w:w="463"/>
        <w:gridCol w:w="463"/>
        <w:gridCol w:w="463"/>
        <w:gridCol w:w="753"/>
      </w:tblGrid>
      <w:tr w:rsidR="009C0DE9" w:rsidRPr="009C0DE9" w:rsidTr="009C0DE9">
        <w:trPr>
          <w:tblCellSpacing w:w="0" w:type="dxa"/>
          <w:jc w:val="center"/>
        </w:trPr>
        <w:tc>
          <w:tcPr>
            <w:tcW w:w="730" w:type="dxa"/>
            <w:vMerge w:val="restart"/>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w:t>
            </w:r>
          </w:p>
        </w:tc>
        <w:tc>
          <w:tcPr>
            <w:tcW w:w="2448" w:type="dxa"/>
            <w:vMerge w:val="restart"/>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sz w:val="20"/>
                <w:szCs w:val="20"/>
              </w:rPr>
              <w:br/>
            </w:r>
            <w:r w:rsidRPr="009C0DE9">
              <w:rPr>
                <w:rFonts w:ascii="Arial" w:eastAsia="Times New Roman" w:hAnsi="Arial" w:cs="Arial"/>
                <w:i/>
                <w:sz w:val="20"/>
                <w:szCs w:val="20"/>
              </w:rPr>
              <w:t>Содержание занятий</w:t>
            </w:r>
          </w:p>
        </w:tc>
        <w:tc>
          <w:tcPr>
            <w:tcW w:w="5556" w:type="dxa"/>
            <w:gridSpan w:val="12"/>
            <w:vAlign w:val="center"/>
            <w:hideMark/>
          </w:tcPr>
          <w:p w:rsidR="009C0DE9" w:rsidRPr="009C0DE9" w:rsidRDefault="009C0DE9" w:rsidP="009C0DE9">
            <w:pPr>
              <w:spacing w:after="0"/>
              <w:jc w:val="center"/>
              <w:rPr>
                <w:rFonts w:ascii="Arial" w:eastAsia="Times New Roman" w:hAnsi="Arial" w:cs="Arial"/>
                <w:i/>
                <w:sz w:val="20"/>
                <w:szCs w:val="20"/>
              </w:rPr>
            </w:pPr>
            <w:r w:rsidRPr="009C0DE9">
              <w:rPr>
                <w:rFonts w:ascii="Arial" w:eastAsia="Times New Roman" w:hAnsi="Arial" w:cs="Arial"/>
                <w:sz w:val="20"/>
                <w:szCs w:val="20"/>
              </w:rPr>
              <w:br/>
            </w:r>
            <w:r w:rsidRPr="009C0DE9">
              <w:rPr>
                <w:rFonts w:ascii="Arial" w:eastAsia="Times New Roman" w:hAnsi="Arial" w:cs="Arial"/>
                <w:i/>
                <w:sz w:val="20"/>
                <w:szCs w:val="20"/>
              </w:rPr>
              <w:t>Месяцы</w:t>
            </w:r>
          </w:p>
        </w:tc>
        <w:tc>
          <w:tcPr>
            <w:tcW w:w="753" w:type="dxa"/>
            <w:vMerge w:val="restart"/>
            <w:textDirection w:val="btLr"/>
            <w:vAlign w:val="center"/>
            <w:hideMark/>
          </w:tcPr>
          <w:p w:rsidR="009C0DE9" w:rsidRPr="009C0DE9" w:rsidRDefault="009C0DE9" w:rsidP="009C0DE9">
            <w:pPr>
              <w:spacing w:after="0"/>
              <w:ind w:left="113" w:right="113"/>
              <w:jc w:val="center"/>
              <w:rPr>
                <w:rFonts w:ascii="Arial" w:eastAsia="Times New Roman" w:hAnsi="Arial" w:cs="Arial"/>
                <w:sz w:val="20"/>
                <w:szCs w:val="20"/>
              </w:rPr>
            </w:pPr>
            <w:r w:rsidRPr="009C0DE9">
              <w:rPr>
                <w:rFonts w:ascii="Arial" w:eastAsia="Times New Roman" w:hAnsi="Arial" w:cs="Arial"/>
                <w:sz w:val="20"/>
                <w:szCs w:val="20"/>
              </w:rPr>
              <w:br/>
              <w:t>всего</w:t>
            </w:r>
          </w:p>
        </w:tc>
      </w:tr>
      <w:tr w:rsidR="009C0DE9" w:rsidRPr="009C0DE9" w:rsidTr="009C0DE9">
        <w:trPr>
          <w:tblCellSpacing w:w="0" w:type="dxa"/>
          <w:jc w:val="center"/>
        </w:trPr>
        <w:tc>
          <w:tcPr>
            <w:tcW w:w="0" w:type="auto"/>
            <w:vMerge/>
            <w:vAlign w:val="center"/>
            <w:hideMark/>
          </w:tcPr>
          <w:p w:rsidR="009C0DE9" w:rsidRPr="009C0DE9" w:rsidRDefault="009C0DE9" w:rsidP="00553D1A">
            <w:pPr>
              <w:spacing w:after="0"/>
              <w:rPr>
                <w:rFonts w:ascii="Arial" w:eastAsia="Times New Roman" w:hAnsi="Arial" w:cs="Arial"/>
                <w:sz w:val="20"/>
                <w:szCs w:val="20"/>
              </w:rPr>
            </w:pPr>
          </w:p>
        </w:tc>
        <w:tc>
          <w:tcPr>
            <w:tcW w:w="0" w:type="auto"/>
            <w:vMerge/>
            <w:vAlign w:val="center"/>
            <w:hideMark/>
          </w:tcPr>
          <w:p w:rsidR="009C0DE9" w:rsidRPr="009C0DE9" w:rsidRDefault="009C0DE9" w:rsidP="00553D1A">
            <w:pPr>
              <w:spacing w:after="0"/>
              <w:rPr>
                <w:rFonts w:ascii="Arial" w:eastAsia="Times New Roman" w:hAnsi="Arial" w:cs="Arial"/>
                <w:sz w:val="20"/>
                <w:szCs w:val="20"/>
              </w:rPr>
            </w:pP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9</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10</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11</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12</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1</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2</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3</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4</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5</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6</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7</w:t>
            </w:r>
          </w:p>
        </w:tc>
        <w:tc>
          <w:tcPr>
            <w:tcW w:w="463" w:type="dxa"/>
            <w:vAlign w:val="center"/>
            <w:hideMark/>
          </w:tcPr>
          <w:p w:rsidR="009C0DE9" w:rsidRPr="009805FB" w:rsidRDefault="009C0DE9" w:rsidP="00553D1A">
            <w:pPr>
              <w:spacing w:after="0"/>
              <w:rPr>
                <w:rFonts w:ascii="Arial" w:eastAsia="Times New Roman" w:hAnsi="Arial" w:cs="Arial"/>
                <w:i/>
                <w:sz w:val="20"/>
                <w:szCs w:val="20"/>
              </w:rPr>
            </w:pPr>
            <w:r w:rsidRPr="009805FB">
              <w:rPr>
                <w:rFonts w:ascii="Arial" w:eastAsia="Times New Roman" w:hAnsi="Arial" w:cs="Arial"/>
                <w:i/>
                <w:sz w:val="20"/>
                <w:szCs w:val="20"/>
              </w:rPr>
              <w:br/>
              <w:t>8</w:t>
            </w:r>
          </w:p>
        </w:tc>
        <w:tc>
          <w:tcPr>
            <w:tcW w:w="753" w:type="dxa"/>
            <w:vMerge/>
            <w:vAlign w:val="center"/>
            <w:hideMark/>
          </w:tcPr>
          <w:p w:rsidR="009C0DE9" w:rsidRPr="009C0DE9" w:rsidRDefault="009C0DE9" w:rsidP="00553D1A">
            <w:pPr>
              <w:spacing w:after="0"/>
              <w:rPr>
                <w:rFonts w:ascii="Arial" w:eastAsia="Times New Roman" w:hAnsi="Arial" w:cs="Arial"/>
                <w:sz w:val="20"/>
                <w:szCs w:val="20"/>
              </w:rPr>
            </w:pP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1.</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Теоретические занятия</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1</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1</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t>22</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r w:rsidRPr="009C0DE9">
              <w:rPr>
                <w:rFonts w:ascii="Arial" w:eastAsia="Times New Roman" w:hAnsi="Arial" w:cs="Arial"/>
                <w:sz w:val="20"/>
                <w:szCs w:val="20"/>
              </w:rPr>
              <w:br/>
            </w:r>
            <w:r w:rsidRPr="009C0DE9">
              <w:rPr>
                <w:rFonts w:ascii="Arial" w:eastAsia="Times New Roman" w:hAnsi="Arial" w:cs="Arial"/>
                <w:sz w:val="20"/>
                <w:szCs w:val="20"/>
              </w:rPr>
              <w:br/>
              <w:t>2.1</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Практические занятия</w:t>
            </w:r>
            <w:r w:rsidRPr="009C0DE9">
              <w:rPr>
                <w:rFonts w:ascii="Arial" w:eastAsia="Times New Roman" w:hAnsi="Arial" w:cs="Arial"/>
                <w:sz w:val="20"/>
                <w:szCs w:val="20"/>
              </w:rPr>
              <w:br/>
            </w:r>
            <w:r w:rsidRPr="009C0DE9">
              <w:rPr>
                <w:rFonts w:ascii="Arial" w:eastAsia="Times New Roman" w:hAnsi="Arial" w:cs="Arial"/>
                <w:sz w:val="20"/>
                <w:szCs w:val="20"/>
              </w:rPr>
              <w:br/>
              <w:t>Общая физическая подготовка</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5</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5</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5</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sz w:val="20"/>
                <w:szCs w:val="20"/>
              </w:rPr>
              <w:br/>
              <w:t>87</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2.2</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Специальная физическая</w:t>
            </w:r>
            <w:r w:rsidRPr="009C0DE9">
              <w:rPr>
                <w:rFonts w:ascii="Arial" w:eastAsia="Times New Roman" w:hAnsi="Arial" w:cs="Arial"/>
                <w:sz w:val="20"/>
                <w:szCs w:val="20"/>
              </w:rPr>
              <w:br/>
            </w:r>
            <w:r w:rsidRPr="009C0DE9">
              <w:rPr>
                <w:rFonts w:ascii="Arial" w:eastAsia="Times New Roman" w:hAnsi="Arial" w:cs="Arial"/>
                <w:sz w:val="20"/>
                <w:szCs w:val="20"/>
              </w:rPr>
              <w:br/>
              <w:t>подготовка</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92</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w:t>
            </w:r>
            <w:r w:rsidRPr="009C0DE9">
              <w:rPr>
                <w:rFonts w:ascii="Arial" w:eastAsia="Times New Roman" w:hAnsi="Arial" w:cs="Arial"/>
                <w:sz w:val="20"/>
                <w:szCs w:val="20"/>
              </w:rPr>
              <w:br/>
              <w:t>2.3.1</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Технико-тактическая подготовка</w:t>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Имитация ударов и передвижений</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68</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2.3.2</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Игра ударами на столе по элементам</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144</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2.3.3</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Изучение сложных подач</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t>36</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2.3.4</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Тренировочные игры на счет</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64</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2.3.5</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Участие в соревнованиях</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6</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8</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9</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5</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t>68</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2.4</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Инструкторско-судейская практика</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5</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19</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2.5.</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Контрольные испытания</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t>6</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2.6</w:t>
            </w:r>
            <w:r w:rsidRPr="009C0DE9">
              <w:rPr>
                <w:rFonts w:ascii="Arial" w:eastAsia="Times New Roman" w:hAnsi="Arial" w:cs="Arial"/>
                <w:sz w:val="20"/>
                <w:szCs w:val="20"/>
              </w:rPr>
              <w:br/>
              <w:t>2.6.1</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Профилактические мероприятия</w:t>
            </w:r>
            <w:r w:rsidRPr="009C0DE9">
              <w:rPr>
                <w:rFonts w:ascii="Arial" w:eastAsia="Times New Roman" w:hAnsi="Arial" w:cs="Arial"/>
                <w:sz w:val="20"/>
                <w:szCs w:val="20"/>
              </w:rPr>
              <w:br/>
            </w:r>
            <w:r w:rsidRPr="009C0DE9">
              <w:rPr>
                <w:rFonts w:ascii="Arial" w:eastAsia="Times New Roman" w:hAnsi="Arial" w:cs="Arial"/>
                <w:sz w:val="20"/>
                <w:szCs w:val="20"/>
              </w:rPr>
              <w:br/>
              <w:t>Восстановительные мероприятия</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13</w:t>
            </w:r>
          </w:p>
        </w:tc>
      </w:tr>
      <w:tr w:rsidR="009C0DE9" w:rsidRPr="009C0DE9" w:rsidTr="009C0DE9">
        <w:trPr>
          <w:tblCellSpacing w:w="0" w:type="dxa"/>
          <w:jc w:val="center"/>
        </w:trPr>
        <w:tc>
          <w:tcPr>
            <w:tcW w:w="730"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2.6.2</w:t>
            </w:r>
          </w:p>
        </w:tc>
        <w:tc>
          <w:tcPr>
            <w:tcW w:w="2448"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Медико-биологический контроль</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w:t>
            </w:r>
          </w:p>
        </w:tc>
        <w:tc>
          <w:tcPr>
            <w:tcW w:w="463" w:type="dxa"/>
            <w:vAlign w:val="center"/>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753" w:type="dxa"/>
            <w:vAlign w:val="center"/>
            <w:hideMark/>
          </w:tcPr>
          <w:p w:rsidR="009C0DE9" w:rsidRPr="009C0DE9" w:rsidRDefault="009C0DE9" w:rsidP="009C0DE9">
            <w:pPr>
              <w:spacing w:after="0"/>
              <w:jc w:val="center"/>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5</w:t>
            </w:r>
          </w:p>
        </w:tc>
      </w:tr>
      <w:tr w:rsidR="009C0DE9" w:rsidRPr="009C0DE9" w:rsidTr="009C0DE9">
        <w:trPr>
          <w:tblCellSpacing w:w="0" w:type="dxa"/>
          <w:jc w:val="center"/>
        </w:trPr>
        <w:tc>
          <w:tcPr>
            <w:tcW w:w="3178" w:type="dxa"/>
            <w:gridSpan w:val="2"/>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Всего (часов):</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463" w:type="dxa"/>
            <w:vAlign w:val="center"/>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t>52</w:t>
            </w:r>
          </w:p>
        </w:tc>
        <w:tc>
          <w:tcPr>
            <w:tcW w:w="753" w:type="dxa"/>
            <w:vAlign w:val="center"/>
            <w:hideMark/>
          </w:tcPr>
          <w:p w:rsidR="009C0DE9" w:rsidRPr="009C0DE9" w:rsidRDefault="009C0DE9" w:rsidP="009C0DE9">
            <w:pPr>
              <w:spacing w:after="0"/>
              <w:jc w:val="center"/>
              <w:rPr>
                <w:rFonts w:ascii="Arial" w:eastAsia="Times New Roman" w:hAnsi="Arial" w:cs="Arial"/>
                <w:i/>
                <w:sz w:val="20"/>
                <w:szCs w:val="20"/>
              </w:rPr>
            </w:pPr>
            <w:r w:rsidRPr="009C0DE9">
              <w:rPr>
                <w:rFonts w:ascii="Arial" w:eastAsia="Times New Roman" w:hAnsi="Arial" w:cs="Arial"/>
                <w:i/>
                <w:sz w:val="20"/>
                <w:szCs w:val="20"/>
              </w:rPr>
              <w:br/>
              <w:t>624</w:t>
            </w:r>
          </w:p>
        </w:tc>
      </w:tr>
    </w:tbl>
    <w:p w:rsidR="009C0DE9" w:rsidRDefault="009C0DE9" w:rsidP="009C0DE9">
      <w:pPr>
        <w:rPr>
          <w:rFonts w:ascii="Arial" w:hAnsi="Arial" w:cs="Arial"/>
          <w:sz w:val="24"/>
          <w:szCs w:val="24"/>
        </w:rPr>
      </w:pPr>
    </w:p>
    <w:p w:rsidR="009C0DE9" w:rsidRPr="009C0DE9" w:rsidRDefault="009C0DE9" w:rsidP="009C0DE9">
      <w:pPr>
        <w:spacing w:after="240"/>
        <w:rPr>
          <w:rFonts w:ascii="Arial" w:eastAsia="Times New Roman" w:hAnsi="Arial" w:cs="Arial"/>
          <w:i/>
          <w:sz w:val="24"/>
          <w:szCs w:val="24"/>
        </w:rPr>
      </w:pPr>
      <w:r w:rsidRPr="009C0DE9">
        <w:rPr>
          <w:rFonts w:ascii="Arial" w:eastAsia="Times New Roman" w:hAnsi="Arial" w:cs="Arial"/>
          <w:bCs/>
          <w:i/>
          <w:sz w:val="24"/>
          <w:szCs w:val="24"/>
        </w:rPr>
        <w:t>- для учебно-тренировочных групп– 3-го</w:t>
      </w:r>
      <w:r w:rsidR="009805FB">
        <w:rPr>
          <w:rFonts w:ascii="Arial" w:eastAsia="Times New Roman" w:hAnsi="Arial" w:cs="Arial"/>
          <w:bCs/>
          <w:i/>
          <w:sz w:val="24"/>
          <w:szCs w:val="24"/>
        </w:rPr>
        <w:t xml:space="preserve"> - 5</w:t>
      </w:r>
      <w:r w:rsidRPr="009C0DE9">
        <w:rPr>
          <w:rFonts w:ascii="Arial" w:eastAsia="Times New Roman" w:hAnsi="Arial" w:cs="Arial"/>
          <w:bCs/>
          <w:i/>
          <w:sz w:val="24"/>
          <w:szCs w:val="24"/>
        </w:rPr>
        <w:t>-го годов обучения (час.)</w:t>
      </w:r>
      <w:r>
        <w:rPr>
          <w:rFonts w:ascii="Arial" w:eastAsia="Times New Roman" w:hAnsi="Arial" w:cs="Arial"/>
          <w:bCs/>
          <w:i/>
          <w:sz w:val="24"/>
          <w:szCs w:val="24"/>
        </w:rPr>
        <w:t>:</w:t>
      </w:r>
    </w:p>
    <w:tbl>
      <w:tblPr>
        <w:tblW w:w="900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8" w:type="dxa"/>
          <w:left w:w="88" w:type="dxa"/>
          <w:bottom w:w="88" w:type="dxa"/>
          <w:right w:w="88" w:type="dxa"/>
        </w:tblCellMar>
        <w:tblLook w:val="04A0" w:firstRow="1" w:lastRow="0" w:firstColumn="1" w:lastColumn="0" w:noHBand="0" w:noVBand="1"/>
      </w:tblPr>
      <w:tblGrid>
        <w:gridCol w:w="681"/>
        <w:gridCol w:w="2227"/>
        <w:gridCol w:w="442"/>
        <w:gridCol w:w="442"/>
        <w:gridCol w:w="442"/>
        <w:gridCol w:w="442"/>
        <w:gridCol w:w="442"/>
        <w:gridCol w:w="442"/>
        <w:gridCol w:w="442"/>
        <w:gridCol w:w="442"/>
        <w:gridCol w:w="442"/>
        <w:gridCol w:w="442"/>
        <w:gridCol w:w="442"/>
        <w:gridCol w:w="442"/>
        <w:gridCol w:w="795"/>
      </w:tblGrid>
      <w:tr w:rsidR="009C0DE9" w:rsidRPr="009C0DE9" w:rsidTr="009805FB">
        <w:trPr>
          <w:trHeight w:val="145"/>
          <w:tblCellSpacing w:w="0" w:type="dxa"/>
          <w:jc w:val="center"/>
        </w:trPr>
        <w:tc>
          <w:tcPr>
            <w:tcW w:w="681" w:type="dxa"/>
            <w:vMerge w:val="restart"/>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sz w:val="20"/>
                <w:szCs w:val="20"/>
              </w:rPr>
              <w:br/>
            </w:r>
            <w:r w:rsidRPr="009C0DE9">
              <w:rPr>
                <w:rFonts w:ascii="Arial" w:eastAsia="Times New Roman" w:hAnsi="Arial" w:cs="Arial"/>
                <w:i/>
                <w:sz w:val="20"/>
                <w:szCs w:val="20"/>
              </w:rPr>
              <w:t>№</w:t>
            </w:r>
          </w:p>
        </w:tc>
        <w:tc>
          <w:tcPr>
            <w:tcW w:w="2227" w:type="dxa"/>
            <w:vMerge w:val="restart"/>
            <w:hideMark/>
          </w:tcPr>
          <w:p w:rsidR="009805FB" w:rsidRDefault="009C0DE9" w:rsidP="00553D1A">
            <w:pPr>
              <w:spacing w:after="0"/>
              <w:rPr>
                <w:rFonts w:ascii="Arial" w:eastAsia="Times New Roman" w:hAnsi="Arial" w:cs="Arial"/>
                <w:bCs/>
                <w:i/>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r>
            <w:r w:rsidRPr="009C0DE9">
              <w:rPr>
                <w:rFonts w:ascii="Arial" w:eastAsia="Times New Roman" w:hAnsi="Arial" w:cs="Arial"/>
                <w:bCs/>
                <w:i/>
                <w:sz w:val="20"/>
                <w:szCs w:val="20"/>
              </w:rPr>
              <w:t xml:space="preserve">Содержание </w:t>
            </w:r>
          </w:p>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bCs/>
                <w:i/>
                <w:sz w:val="20"/>
                <w:szCs w:val="20"/>
              </w:rPr>
              <w:t>занятий</w:t>
            </w:r>
          </w:p>
        </w:tc>
        <w:tc>
          <w:tcPr>
            <w:tcW w:w="5299" w:type="dxa"/>
            <w:gridSpan w:val="12"/>
            <w:hideMark/>
          </w:tcPr>
          <w:p w:rsidR="009C0DE9" w:rsidRPr="009C0DE9" w:rsidRDefault="009C0DE9" w:rsidP="009C0DE9">
            <w:pPr>
              <w:spacing w:after="0"/>
              <w:jc w:val="center"/>
              <w:rPr>
                <w:rFonts w:ascii="Arial" w:eastAsia="Times New Roman" w:hAnsi="Arial" w:cs="Arial"/>
                <w:i/>
                <w:sz w:val="20"/>
                <w:szCs w:val="20"/>
              </w:rPr>
            </w:pPr>
            <w:r w:rsidRPr="009C0DE9">
              <w:rPr>
                <w:rFonts w:ascii="Arial" w:eastAsia="Times New Roman" w:hAnsi="Arial" w:cs="Arial"/>
                <w:sz w:val="20"/>
                <w:szCs w:val="20"/>
              </w:rPr>
              <w:br/>
            </w:r>
            <w:r w:rsidRPr="009C0DE9">
              <w:rPr>
                <w:rFonts w:ascii="Arial" w:eastAsia="Times New Roman" w:hAnsi="Arial" w:cs="Arial"/>
                <w:bCs/>
                <w:i/>
                <w:sz w:val="20"/>
                <w:szCs w:val="20"/>
              </w:rPr>
              <w:t>Месяцы</w:t>
            </w:r>
          </w:p>
        </w:tc>
        <w:tc>
          <w:tcPr>
            <w:tcW w:w="795" w:type="dxa"/>
            <w:vMerge w:val="restart"/>
            <w:textDirection w:val="btLr"/>
            <w:hideMark/>
          </w:tcPr>
          <w:p w:rsidR="009C0DE9" w:rsidRPr="009C0DE9" w:rsidRDefault="009C0DE9" w:rsidP="009C0DE9">
            <w:pPr>
              <w:spacing w:after="0"/>
              <w:ind w:left="113" w:right="113"/>
              <w:rPr>
                <w:rFonts w:ascii="Arial" w:eastAsia="Times New Roman" w:hAnsi="Arial" w:cs="Arial"/>
                <w:i/>
                <w:sz w:val="20"/>
                <w:szCs w:val="20"/>
              </w:rPr>
            </w:pPr>
            <w:r w:rsidRPr="009C0DE9">
              <w:rPr>
                <w:rFonts w:ascii="Arial" w:eastAsia="Times New Roman" w:hAnsi="Arial" w:cs="Arial"/>
                <w:sz w:val="20"/>
                <w:szCs w:val="20"/>
              </w:rPr>
              <w:br/>
            </w:r>
            <w:r w:rsidRPr="009C0DE9">
              <w:rPr>
                <w:rFonts w:ascii="Arial" w:eastAsia="Times New Roman" w:hAnsi="Arial" w:cs="Arial"/>
                <w:bCs/>
                <w:i/>
                <w:sz w:val="20"/>
                <w:szCs w:val="20"/>
              </w:rPr>
              <w:t xml:space="preserve">Всего </w:t>
            </w:r>
          </w:p>
        </w:tc>
      </w:tr>
      <w:tr w:rsidR="009C0DE9" w:rsidRPr="009C0DE9" w:rsidTr="009805FB">
        <w:trPr>
          <w:trHeight w:val="145"/>
          <w:tblCellSpacing w:w="0" w:type="dxa"/>
          <w:jc w:val="center"/>
        </w:trPr>
        <w:tc>
          <w:tcPr>
            <w:tcW w:w="0" w:type="auto"/>
            <w:vMerge/>
            <w:vAlign w:val="center"/>
            <w:hideMark/>
          </w:tcPr>
          <w:p w:rsidR="009C0DE9" w:rsidRPr="009C0DE9" w:rsidRDefault="009C0DE9" w:rsidP="00553D1A">
            <w:pPr>
              <w:spacing w:after="0"/>
              <w:rPr>
                <w:rFonts w:ascii="Arial" w:eastAsia="Times New Roman" w:hAnsi="Arial" w:cs="Arial"/>
                <w:sz w:val="20"/>
                <w:szCs w:val="20"/>
              </w:rPr>
            </w:pPr>
          </w:p>
        </w:tc>
        <w:tc>
          <w:tcPr>
            <w:tcW w:w="0" w:type="auto"/>
            <w:vMerge/>
            <w:vAlign w:val="center"/>
            <w:hideMark/>
          </w:tcPr>
          <w:p w:rsidR="009C0DE9" w:rsidRPr="009C0DE9" w:rsidRDefault="009C0DE9" w:rsidP="00553D1A">
            <w:pPr>
              <w:spacing w:after="0"/>
              <w:rPr>
                <w:rFonts w:ascii="Arial" w:eastAsia="Times New Roman" w:hAnsi="Arial" w:cs="Arial"/>
                <w:sz w:val="20"/>
                <w:szCs w:val="20"/>
              </w:rPr>
            </w:pP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9</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10</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11</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12</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1</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2</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3</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4</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5</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6</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7</w:t>
            </w:r>
          </w:p>
        </w:tc>
        <w:tc>
          <w:tcPr>
            <w:tcW w:w="442" w:type="dxa"/>
            <w:hideMark/>
          </w:tcPr>
          <w:p w:rsidR="009C0DE9" w:rsidRPr="009C0DE9" w:rsidRDefault="009C0DE9" w:rsidP="00553D1A">
            <w:pPr>
              <w:spacing w:after="0"/>
              <w:rPr>
                <w:rFonts w:ascii="Arial" w:eastAsia="Times New Roman" w:hAnsi="Arial" w:cs="Arial"/>
                <w:i/>
                <w:sz w:val="20"/>
                <w:szCs w:val="20"/>
              </w:rPr>
            </w:pPr>
            <w:r w:rsidRPr="009C0DE9">
              <w:rPr>
                <w:rFonts w:ascii="Arial" w:eastAsia="Times New Roman" w:hAnsi="Arial" w:cs="Arial"/>
                <w:i/>
                <w:sz w:val="20"/>
                <w:szCs w:val="20"/>
              </w:rPr>
              <w:br/>
            </w:r>
            <w:r w:rsidRPr="009C0DE9">
              <w:rPr>
                <w:rFonts w:ascii="Arial" w:eastAsia="Times New Roman" w:hAnsi="Arial" w:cs="Arial"/>
                <w:bCs/>
                <w:i/>
                <w:sz w:val="20"/>
                <w:szCs w:val="20"/>
              </w:rPr>
              <w:t>8</w:t>
            </w:r>
          </w:p>
        </w:tc>
        <w:tc>
          <w:tcPr>
            <w:tcW w:w="0" w:type="auto"/>
            <w:vMerge/>
            <w:hideMark/>
          </w:tcPr>
          <w:p w:rsidR="009C0DE9" w:rsidRPr="009C0DE9" w:rsidRDefault="009C0DE9" w:rsidP="00553D1A">
            <w:pPr>
              <w:spacing w:after="0"/>
              <w:rPr>
                <w:rFonts w:ascii="Arial" w:eastAsia="Times New Roman" w:hAnsi="Arial" w:cs="Arial"/>
                <w:sz w:val="20"/>
                <w:szCs w:val="20"/>
              </w:rPr>
            </w:pPr>
          </w:p>
        </w:tc>
      </w:tr>
      <w:tr w:rsidR="009C0DE9" w:rsidRPr="009C0DE9" w:rsidTr="009805FB">
        <w:trPr>
          <w:trHeight w:val="145"/>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1.</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Теоретические занятия</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26</w:t>
            </w:r>
          </w:p>
        </w:tc>
      </w:tr>
      <w:tr w:rsidR="009C0DE9" w:rsidRPr="009C0DE9" w:rsidTr="009805FB">
        <w:trPr>
          <w:trHeight w:val="145"/>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2.1</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t>Практические занятия</w:t>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Общая физическая</w:t>
            </w:r>
            <w:r w:rsidRPr="009C0DE9">
              <w:rPr>
                <w:rFonts w:ascii="Arial" w:eastAsia="Times New Roman" w:hAnsi="Arial" w:cs="Arial"/>
                <w:sz w:val="20"/>
                <w:szCs w:val="20"/>
              </w:rPr>
              <w:br/>
            </w:r>
            <w:r w:rsidRPr="009C0DE9">
              <w:rPr>
                <w:rFonts w:ascii="Arial" w:eastAsia="Times New Roman" w:hAnsi="Arial" w:cs="Arial"/>
                <w:sz w:val="20"/>
                <w:szCs w:val="20"/>
              </w:rPr>
              <w:br/>
              <w:t>подготовка</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11</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r>
            <w:r w:rsidRPr="009C0DE9">
              <w:rPr>
                <w:rFonts w:ascii="Arial" w:eastAsia="Times New Roman" w:hAnsi="Arial" w:cs="Arial"/>
                <w:sz w:val="20"/>
                <w:szCs w:val="20"/>
              </w:rPr>
              <w:br/>
            </w:r>
            <w:r w:rsidRPr="009C0DE9">
              <w:rPr>
                <w:rFonts w:ascii="Arial" w:eastAsia="Times New Roman" w:hAnsi="Arial" w:cs="Arial"/>
                <w:sz w:val="20"/>
                <w:szCs w:val="20"/>
              </w:rPr>
              <w:lastRenderedPageBreak/>
              <w:br/>
              <w:t>88</w:t>
            </w:r>
          </w:p>
        </w:tc>
      </w:tr>
      <w:tr w:rsidR="009C0DE9" w:rsidRPr="009C0DE9" w:rsidTr="009805FB">
        <w:trPr>
          <w:trHeight w:val="1337"/>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t>2.2</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Специальная физическая</w:t>
            </w:r>
            <w:r w:rsidRPr="009C0DE9">
              <w:rPr>
                <w:rFonts w:ascii="Arial" w:eastAsia="Times New Roman" w:hAnsi="Arial" w:cs="Arial"/>
                <w:sz w:val="20"/>
                <w:szCs w:val="20"/>
              </w:rPr>
              <w:br/>
            </w:r>
            <w:r w:rsidRPr="009C0DE9">
              <w:rPr>
                <w:rFonts w:ascii="Arial" w:eastAsia="Times New Roman" w:hAnsi="Arial" w:cs="Arial"/>
                <w:sz w:val="20"/>
                <w:szCs w:val="20"/>
              </w:rPr>
              <w:br/>
              <w:t>подготовка</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17</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148</w:t>
            </w:r>
          </w:p>
        </w:tc>
      </w:tr>
      <w:tr w:rsidR="009C0DE9" w:rsidRPr="009C0DE9" w:rsidTr="009805FB">
        <w:trPr>
          <w:trHeight w:val="2674"/>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w:t>
            </w:r>
            <w:r w:rsidRPr="009C0DE9">
              <w:rPr>
                <w:rFonts w:ascii="Arial" w:eastAsia="Times New Roman" w:hAnsi="Arial" w:cs="Arial"/>
                <w:sz w:val="20"/>
                <w:szCs w:val="20"/>
              </w:rPr>
              <w:br/>
              <w:t>2.3.1</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Технико-тактическая</w:t>
            </w:r>
            <w:r w:rsidRPr="009C0DE9">
              <w:rPr>
                <w:rFonts w:ascii="Arial" w:eastAsia="Times New Roman" w:hAnsi="Arial" w:cs="Arial"/>
                <w:sz w:val="20"/>
                <w:szCs w:val="20"/>
              </w:rPr>
              <w:br/>
            </w:r>
            <w:r w:rsidRPr="009C0DE9">
              <w:rPr>
                <w:rFonts w:ascii="Arial" w:eastAsia="Times New Roman" w:hAnsi="Arial" w:cs="Arial"/>
                <w:sz w:val="20"/>
                <w:szCs w:val="20"/>
              </w:rPr>
              <w:br/>
              <w:t>подготовка</w:t>
            </w:r>
            <w:r w:rsidRPr="009C0DE9">
              <w:rPr>
                <w:rFonts w:ascii="Arial" w:eastAsia="Times New Roman" w:hAnsi="Arial" w:cs="Arial"/>
                <w:sz w:val="20"/>
                <w:szCs w:val="20"/>
              </w:rPr>
              <w:br/>
            </w:r>
            <w:r w:rsidRPr="009C0DE9">
              <w:rPr>
                <w:rFonts w:ascii="Arial" w:eastAsia="Times New Roman" w:hAnsi="Arial" w:cs="Arial"/>
                <w:sz w:val="20"/>
                <w:szCs w:val="20"/>
              </w:rPr>
              <w:br/>
              <w:t>Изучение современных атакующих действий и приёмов игры</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185</w:t>
            </w:r>
          </w:p>
        </w:tc>
      </w:tr>
      <w:tr w:rsidR="009C0DE9" w:rsidRPr="009C0DE9" w:rsidTr="009805FB">
        <w:trPr>
          <w:trHeight w:val="542"/>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2.3.2</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Тренировка подач</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34</w:t>
            </w:r>
          </w:p>
        </w:tc>
      </w:tr>
      <w:tr w:rsidR="009C0DE9" w:rsidRPr="009C0DE9" w:rsidTr="009805FB">
        <w:trPr>
          <w:trHeight w:val="1880"/>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2.3.3</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Тренировка двух-трёх-</w:t>
            </w:r>
            <w:r w:rsidRPr="009C0DE9">
              <w:rPr>
                <w:rFonts w:ascii="Arial" w:eastAsia="Times New Roman" w:hAnsi="Arial" w:cs="Arial"/>
                <w:sz w:val="20"/>
                <w:szCs w:val="20"/>
              </w:rPr>
              <w:br/>
            </w:r>
            <w:r w:rsidRPr="009C0DE9">
              <w:rPr>
                <w:rFonts w:ascii="Arial" w:eastAsia="Times New Roman" w:hAnsi="Arial" w:cs="Arial"/>
                <w:sz w:val="20"/>
                <w:szCs w:val="20"/>
              </w:rPr>
              <w:br/>
              <w:t>ходовых комбинаций с применением сложных подач</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9</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161</w:t>
            </w:r>
          </w:p>
        </w:tc>
      </w:tr>
      <w:tr w:rsidR="009C0DE9" w:rsidRPr="009C0DE9" w:rsidTr="009805FB">
        <w:trPr>
          <w:trHeight w:val="807"/>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2.3.4</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Тренировка игры на счёт</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70</w:t>
            </w:r>
          </w:p>
        </w:tc>
      </w:tr>
      <w:tr w:rsidR="009C0DE9" w:rsidRPr="009C0DE9" w:rsidTr="009805FB">
        <w:trPr>
          <w:trHeight w:val="807"/>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2.3.5</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Участие в соревнованиях</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8</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134</w:t>
            </w:r>
          </w:p>
        </w:tc>
      </w:tr>
      <w:tr w:rsidR="009C0DE9" w:rsidRPr="009C0DE9" w:rsidTr="009805FB">
        <w:trPr>
          <w:trHeight w:val="807"/>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2.4</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Инструкторско-судейская практика</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23</w:t>
            </w:r>
          </w:p>
        </w:tc>
      </w:tr>
      <w:tr w:rsidR="009C0DE9" w:rsidRPr="009C0DE9" w:rsidTr="009805FB">
        <w:trPr>
          <w:trHeight w:val="807"/>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2.5</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Контрольные испытания</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 xml:space="preserve">- </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6</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14</w:t>
            </w:r>
          </w:p>
        </w:tc>
      </w:tr>
      <w:tr w:rsidR="009C0DE9" w:rsidRPr="009C0DE9" w:rsidTr="009805FB">
        <w:trPr>
          <w:trHeight w:val="1854"/>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2.6</w:t>
            </w:r>
            <w:r w:rsidRPr="009C0DE9">
              <w:rPr>
                <w:rFonts w:ascii="Arial" w:eastAsia="Times New Roman" w:hAnsi="Arial" w:cs="Arial"/>
                <w:sz w:val="20"/>
                <w:szCs w:val="20"/>
              </w:rPr>
              <w:br/>
              <w:t>2.6.1</w:t>
            </w:r>
          </w:p>
        </w:tc>
        <w:tc>
          <w:tcPr>
            <w:tcW w:w="2227" w:type="dxa"/>
            <w:hideMark/>
          </w:tcPr>
          <w:p w:rsidR="009C0DE9" w:rsidRPr="009C0DE9" w:rsidRDefault="009C0DE9" w:rsidP="00553D1A">
            <w:pPr>
              <w:spacing w:after="240"/>
              <w:rPr>
                <w:rFonts w:ascii="Arial" w:eastAsia="Times New Roman" w:hAnsi="Arial" w:cs="Arial"/>
                <w:sz w:val="20"/>
                <w:szCs w:val="20"/>
              </w:rPr>
            </w:pPr>
            <w:r w:rsidRPr="009C0DE9">
              <w:rPr>
                <w:rFonts w:ascii="Arial" w:eastAsia="Times New Roman" w:hAnsi="Arial" w:cs="Arial"/>
                <w:sz w:val="20"/>
                <w:szCs w:val="20"/>
              </w:rPr>
              <w:br/>
              <w:t>Профилактические мероприятия</w:t>
            </w:r>
            <w:r w:rsidRPr="009C0DE9">
              <w:rPr>
                <w:rFonts w:ascii="Arial" w:eastAsia="Times New Roman" w:hAnsi="Arial" w:cs="Arial"/>
                <w:sz w:val="20"/>
                <w:szCs w:val="20"/>
              </w:rPr>
              <w:br/>
            </w:r>
            <w:r w:rsidRPr="009C0DE9">
              <w:rPr>
                <w:rFonts w:ascii="Arial" w:eastAsia="Times New Roman" w:hAnsi="Arial" w:cs="Arial"/>
                <w:sz w:val="20"/>
                <w:szCs w:val="20"/>
              </w:rPr>
              <w:br/>
              <w:t>Восстановительные мероприятия</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3</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5</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43</w:t>
            </w:r>
          </w:p>
        </w:tc>
      </w:tr>
      <w:tr w:rsidR="009C0DE9" w:rsidRPr="009C0DE9" w:rsidTr="009805FB">
        <w:trPr>
          <w:trHeight w:val="820"/>
          <w:tblCellSpacing w:w="0" w:type="dxa"/>
          <w:jc w:val="center"/>
        </w:trPr>
        <w:tc>
          <w:tcPr>
            <w:tcW w:w="681"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lastRenderedPageBreak/>
              <w:br/>
              <w:t>2.6.2</w:t>
            </w:r>
          </w:p>
        </w:tc>
        <w:tc>
          <w:tcPr>
            <w:tcW w:w="2227"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Медико-биологический контроль</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2</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r>
            <w:r w:rsidRPr="009C0DE9">
              <w:rPr>
                <w:rFonts w:ascii="Arial" w:eastAsia="Times New Roman" w:hAnsi="Arial" w:cs="Arial"/>
                <w:sz w:val="20"/>
                <w:szCs w:val="20"/>
              </w:rPr>
              <w:br/>
              <w:t>10</w:t>
            </w:r>
          </w:p>
        </w:tc>
      </w:tr>
      <w:tr w:rsidR="009C0DE9" w:rsidRPr="009C0DE9" w:rsidTr="009805FB">
        <w:trPr>
          <w:trHeight w:val="555"/>
          <w:tblCellSpacing w:w="0" w:type="dxa"/>
          <w:jc w:val="center"/>
        </w:trPr>
        <w:tc>
          <w:tcPr>
            <w:tcW w:w="2908" w:type="dxa"/>
            <w:gridSpan w:val="2"/>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Всего (часов)</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442"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78</w:t>
            </w:r>
          </w:p>
        </w:tc>
        <w:tc>
          <w:tcPr>
            <w:tcW w:w="795" w:type="dxa"/>
            <w:hideMark/>
          </w:tcPr>
          <w:p w:rsidR="009C0DE9" w:rsidRPr="009C0DE9" w:rsidRDefault="009C0DE9" w:rsidP="00553D1A">
            <w:pPr>
              <w:spacing w:after="0"/>
              <w:rPr>
                <w:rFonts w:ascii="Arial" w:eastAsia="Times New Roman" w:hAnsi="Arial" w:cs="Arial"/>
                <w:sz w:val="20"/>
                <w:szCs w:val="20"/>
              </w:rPr>
            </w:pPr>
            <w:r w:rsidRPr="009C0DE9">
              <w:rPr>
                <w:rFonts w:ascii="Arial" w:eastAsia="Times New Roman" w:hAnsi="Arial" w:cs="Arial"/>
                <w:sz w:val="20"/>
                <w:szCs w:val="20"/>
              </w:rPr>
              <w:br/>
              <w:t>936</w:t>
            </w:r>
          </w:p>
        </w:tc>
      </w:tr>
    </w:tbl>
    <w:p w:rsidR="009805FB" w:rsidRDefault="009805FB" w:rsidP="009805FB">
      <w:pPr>
        <w:spacing w:after="240"/>
        <w:rPr>
          <w:rFonts w:ascii="Arial" w:eastAsia="Times New Roman" w:hAnsi="Arial" w:cs="Arial"/>
          <w:b/>
          <w:bCs/>
          <w:sz w:val="24"/>
          <w:szCs w:val="24"/>
        </w:rPr>
      </w:pPr>
    </w:p>
    <w:p w:rsidR="009805FB" w:rsidRPr="009805FB" w:rsidRDefault="009805FB" w:rsidP="009805FB">
      <w:pPr>
        <w:spacing w:after="240"/>
        <w:rPr>
          <w:rFonts w:ascii="Arial" w:eastAsia="Times New Roman" w:hAnsi="Arial" w:cs="Arial"/>
          <w:i/>
          <w:sz w:val="24"/>
          <w:szCs w:val="24"/>
        </w:rPr>
      </w:pPr>
      <w:r w:rsidRPr="009805FB">
        <w:rPr>
          <w:rFonts w:ascii="Arial" w:eastAsia="Times New Roman" w:hAnsi="Arial" w:cs="Arial"/>
          <w:bCs/>
          <w:i/>
          <w:sz w:val="24"/>
          <w:szCs w:val="24"/>
        </w:rPr>
        <w:t>- для групп спортивного  совершенствования 1-го года обучения (час.)</w:t>
      </w:r>
      <w:r>
        <w:rPr>
          <w:rFonts w:ascii="Arial" w:eastAsia="Times New Roman" w:hAnsi="Arial" w:cs="Arial"/>
          <w:i/>
          <w:sz w:val="24"/>
          <w:szCs w:val="24"/>
        </w:rPr>
        <w:t>:</w:t>
      </w:r>
      <w:r w:rsidRPr="009805FB">
        <w:rPr>
          <w:rFonts w:ascii="Arial" w:eastAsia="Times New Roman" w:hAnsi="Arial" w:cs="Arial"/>
          <w:i/>
          <w:sz w:val="24"/>
          <w:szCs w:val="24"/>
        </w:rPr>
        <w:br/>
      </w:r>
    </w:p>
    <w:tbl>
      <w:tblPr>
        <w:tblW w:w="800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88" w:type="dxa"/>
          <w:bottom w:w="88" w:type="dxa"/>
          <w:right w:w="88" w:type="dxa"/>
        </w:tblCellMar>
        <w:tblLook w:val="04A0" w:firstRow="1" w:lastRow="0" w:firstColumn="1" w:lastColumn="0" w:noHBand="0" w:noVBand="1"/>
      </w:tblPr>
      <w:tblGrid>
        <w:gridCol w:w="641"/>
        <w:gridCol w:w="1122"/>
        <w:gridCol w:w="419"/>
        <w:gridCol w:w="419"/>
        <w:gridCol w:w="419"/>
        <w:gridCol w:w="419"/>
        <w:gridCol w:w="419"/>
        <w:gridCol w:w="419"/>
        <w:gridCol w:w="419"/>
        <w:gridCol w:w="419"/>
        <w:gridCol w:w="419"/>
        <w:gridCol w:w="419"/>
        <w:gridCol w:w="419"/>
        <w:gridCol w:w="878"/>
        <w:gridCol w:w="751"/>
      </w:tblGrid>
      <w:tr w:rsidR="009805FB" w:rsidRPr="009805FB" w:rsidTr="009805FB">
        <w:trPr>
          <w:tblCellSpacing w:w="0" w:type="dxa"/>
          <w:jc w:val="center"/>
        </w:trPr>
        <w:tc>
          <w:tcPr>
            <w:tcW w:w="363" w:type="dxa"/>
            <w:vMerge w:val="restart"/>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w:t>
            </w:r>
          </w:p>
        </w:tc>
        <w:tc>
          <w:tcPr>
            <w:tcW w:w="1841" w:type="dxa"/>
            <w:vMerge w:val="restart"/>
            <w:vAlign w:val="center"/>
            <w:hideMark/>
          </w:tcPr>
          <w:p w:rsidR="009805FB" w:rsidRDefault="009805FB" w:rsidP="00553D1A">
            <w:pPr>
              <w:spacing w:after="0"/>
              <w:rPr>
                <w:rFonts w:ascii="Arial" w:eastAsia="Times New Roman" w:hAnsi="Arial" w:cs="Arial"/>
                <w:bCs/>
                <w:i/>
                <w:sz w:val="20"/>
                <w:szCs w:val="20"/>
              </w:rPr>
            </w:pPr>
            <w:r w:rsidRPr="009805FB">
              <w:rPr>
                <w:rFonts w:ascii="Arial" w:eastAsia="Times New Roman" w:hAnsi="Arial" w:cs="Arial"/>
                <w:i/>
                <w:sz w:val="20"/>
                <w:szCs w:val="20"/>
              </w:rPr>
              <w:br/>
            </w:r>
            <w:r w:rsidRPr="009805FB">
              <w:rPr>
                <w:rFonts w:ascii="Arial" w:eastAsia="Times New Roman" w:hAnsi="Arial" w:cs="Arial"/>
                <w:i/>
                <w:sz w:val="20"/>
                <w:szCs w:val="20"/>
              </w:rPr>
              <w:br/>
            </w:r>
            <w:r w:rsidRPr="009805FB">
              <w:rPr>
                <w:rFonts w:ascii="Arial" w:eastAsia="Times New Roman" w:hAnsi="Arial" w:cs="Arial"/>
                <w:bCs/>
                <w:i/>
                <w:sz w:val="20"/>
                <w:szCs w:val="20"/>
              </w:rPr>
              <w:t xml:space="preserve">Содержание </w:t>
            </w:r>
          </w:p>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bCs/>
                <w:i/>
                <w:sz w:val="20"/>
                <w:szCs w:val="20"/>
              </w:rPr>
              <w:t>занятий</w:t>
            </w:r>
          </w:p>
        </w:tc>
        <w:tc>
          <w:tcPr>
            <w:tcW w:w="4621" w:type="dxa"/>
            <w:gridSpan w:val="12"/>
            <w:vAlign w:val="center"/>
            <w:hideMark/>
          </w:tcPr>
          <w:p w:rsidR="009805FB" w:rsidRPr="009805FB" w:rsidRDefault="009805FB" w:rsidP="009805FB">
            <w:pPr>
              <w:spacing w:after="0"/>
              <w:jc w:val="center"/>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Месяцы</w:t>
            </w:r>
          </w:p>
        </w:tc>
        <w:tc>
          <w:tcPr>
            <w:tcW w:w="438" w:type="dxa"/>
            <w:vMerge w:val="restart"/>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 xml:space="preserve">Всего </w:t>
            </w:r>
          </w:p>
        </w:tc>
      </w:tr>
      <w:tr w:rsidR="009805FB" w:rsidRPr="009805FB" w:rsidTr="009805FB">
        <w:trPr>
          <w:tblCellSpacing w:w="0" w:type="dxa"/>
          <w:jc w:val="center"/>
        </w:trPr>
        <w:tc>
          <w:tcPr>
            <w:tcW w:w="0" w:type="auto"/>
            <w:vMerge/>
            <w:vAlign w:val="center"/>
            <w:hideMark/>
          </w:tcPr>
          <w:p w:rsidR="009805FB" w:rsidRPr="009805FB" w:rsidRDefault="009805FB" w:rsidP="00553D1A">
            <w:pPr>
              <w:spacing w:after="0"/>
              <w:rPr>
                <w:rFonts w:ascii="Arial" w:eastAsia="Times New Roman" w:hAnsi="Arial" w:cs="Arial"/>
                <w:sz w:val="20"/>
                <w:szCs w:val="20"/>
              </w:rPr>
            </w:pPr>
          </w:p>
        </w:tc>
        <w:tc>
          <w:tcPr>
            <w:tcW w:w="0" w:type="auto"/>
            <w:vMerge/>
            <w:vAlign w:val="center"/>
            <w:hideMark/>
          </w:tcPr>
          <w:p w:rsidR="009805FB" w:rsidRPr="009805FB" w:rsidRDefault="009805FB" w:rsidP="00553D1A">
            <w:pPr>
              <w:spacing w:after="0"/>
              <w:rPr>
                <w:rFonts w:ascii="Arial" w:eastAsia="Times New Roman" w:hAnsi="Arial" w:cs="Arial"/>
                <w:sz w:val="20"/>
                <w:szCs w:val="20"/>
              </w:rPr>
            </w:pP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9</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10</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11</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12</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1</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2</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3</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4</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5</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7</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r>
            <w:r w:rsidRPr="009805FB">
              <w:rPr>
                <w:rFonts w:ascii="Arial" w:eastAsia="Times New Roman" w:hAnsi="Arial" w:cs="Arial"/>
                <w:bCs/>
                <w:i/>
                <w:sz w:val="20"/>
                <w:szCs w:val="20"/>
              </w:rPr>
              <w:t>8</w:t>
            </w:r>
          </w:p>
        </w:tc>
        <w:tc>
          <w:tcPr>
            <w:tcW w:w="0" w:type="auto"/>
            <w:vMerge/>
            <w:vAlign w:val="center"/>
            <w:hideMark/>
          </w:tcPr>
          <w:p w:rsidR="009805FB" w:rsidRPr="009805FB" w:rsidRDefault="009805FB" w:rsidP="00553D1A">
            <w:pPr>
              <w:spacing w:after="0"/>
              <w:rPr>
                <w:rFonts w:ascii="Arial" w:eastAsia="Times New Roman" w:hAnsi="Arial" w:cs="Arial"/>
                <w:sz w:val="20"/>
                <w:szCs w:val="20"/>
              </w:rPr>
            </w:pP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1.</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Теоретические занятия</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28</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w:t>
            </w:r>
            <w:r w:rsidRPr="009805FB">
              <w:rPr>
                <w:rFonts w:ascii="Arial" w:eastAsia="Times New Roman" w:hAnsi="Arial" w:cs="Arial"/>
                <w:sz w:val="20"/>
                <w:szCs w:val="20"/>
              </w:rPr>
              <w:br/>
            </w:r>
            <w:r w:rsidRPr="009805FB">
              <w:rPr>
                <w:rFonts w:ascii="Arial" w:eastAsia="Times New Roman" w:hAnsi="Arial" w:cs="Arial"/>
                <w:sz w:val="20"/>
                <w:szCs w:val="20"/>
              </w:rPr>
              <w:br/>
              <w:t>2.1</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Практические занятия</w:t>
            </w:r>
            <w:r w:rsidRPr="009805FB">
              <w:rPr>
                <w:rFonts w:ascii="Arial" w:eastAsia="Times New Roman" w:hAnsi="Arial" w:cs="Arial"/>
                <w:sz w:val="20"/>
                <w:szCs w:val="20"/>
              </w:rPr>
              <w:br/>
            </w:r>
            <w:r w:rsidRPr="009805FB">
              <w:rPr>
                <w:rFonts w:ascii="Arial" w:eastAsia="Times New Roman" w:hAnsi="Arial" w:cs="Arial"/>
                <w:sz w:val="20"/>
                <w:szCs w:val="20"/>
              </w:rPr>
              <w:br/>
              <w:t>Общая физическая</w:t>
            </w:r>
            <w:r w:rsidRPr="009805FB">
              <w:rPr>
                <w:rFonts w:ascii="Arial" w:eastAsia="Times New Roman" w:hAnsi="Arial" w:cs="Arial"/>
                <w:sz w:val="20"/>
                <w:szCs w:val="20"/>
              </w:rPr>
              <w:br/>
            </w:r>
            <w:r w:rsidRPr="009805FB">
              <w:rPr>
                <w:rFonts w:ascii="Arial" w:eastAsia="Times New Roman" w:hAnsi="Arial" w:cs="Arial"/>
                <w:sz w:val="20"/>
                <w:szCs w:val="20"/>
              </w:rPr>
              <w:br/>
              <w:t>подготовка</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7</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7</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60</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2.2</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Специальная физическая</w:t>
            </w:r>
            <w:r w:rsidRPr="009805FB">
              <w:rPr>
                <w:rFonts w:ascii="Arial" w:eastAsia="Times New Roman" w:hAnsi="Arial" w:cs="Arial"/>
                <w:sz w:val="20"/>
                <w:szCs w:val="20"/>
              </w:rPr>
              <w:br/>
            </w:r>
            <w:r w:rsidRPr="009805FB">
              <w:rPr>
                <w:rFonts w:ascii="Arial" w:eastAsia="Times New Roman" w:hAnsi="Arial" w:cs="Arial"/>
                <w:sz w:val="20"/>
                <w:szCs w:val="20"/>
              </w:rPr>
              <w:br/>
              <w:t>подготовка</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16</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150</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2.3</w:t>
            </w:r>
            <w:r w:rsidRPr="009805FB">
              <w:rPr>
                <w:rFonts w:ascii="Arial" w:eastAsia="Times New Roman" w:hAnsi="Arial" w:cs="Arial"/>
                <w:sz w:val="20"/>
                <w:szCs w:val="20"/>
              </w:rPr>
              <w:br/>
              <w:t>2.3.1</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Технико-тактическая</w:t>
            </w:r>
            <w:r w:rsidRPr="009805FB">
              <w:rPr>
                <w:rFonts w:ascii="Arial" w:eastAsia="Times New Roman" w:hAnsi="Arial" w:cs="Arial"/>
                <w:sz w:val="20"/>
                <w:szCs w:val="20"/>
              </w:rPr>
              <w:br/>
            </w:r>
            <w:r w:rsidRPr="009805FB">
              <w:rPr>
                <w:rFonts w:ascii="Arial" w:eastAsia="Times New Roman" w:hAnsi="Arial" w:cs="Arial"/>
                <w:sz w:val="20"/>
                <w:szCs w:val="20"/>
              </w:rPr>
              <w:br/>
              <w:t>подготовка</w:t>
            </w:r>
            <w:r w:rsidRPr="009805FB">
              <w:rPr>
                <w:rFonts w:ascii="Arial" w:eastAsia="Times New Roman" w:hAnsi="Arial" w:cs="Arial"/>
                <w:sz w:val="20"/>
                <w:szCs w:val="20"/>
              </w:rPr>
              <w:br/>
            </w:r>
            <w:r w:rsidRPr="009805FB">
              <w:rPr>
                <w:rFonts w:ascii="Arial" w:eastAsia="Times New Roman" w:hAnsi="Arial" w:cs="Arial"/>
                <w:sz w:val="20"/>
                <w:szCs w:val="20"/>
              </w:rPr>
              <w:br/>
              <w:t>Совершенствование ин</w:t>
            </w:r>
            <w:r w:rsidRPr="009805FB">
              <w:rPr>
                <w:rFonts w:ascii="Arial" w:eastAsia="Times New Roman" w:hAnsi="Arial" w:cs="Arial"/>
                <w:sz w:val="20"/>
                <w:szCs w:val="20"/>
              </w:rPr>
              <w:lastRenderedPageBreak/>
              <w:t>дивидуального арсенала атакующих действий</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lastRenderedPageBreak/>
              <w:br/>
            </w:r>
            <w:r w:rsidRPr="009805FB">
              <w:rPr>
                <w:rFonts w:ascii="Arial" w:eastAsia="Times New Roman" w:hAnsi="Arial" w:cs="Arial"/>
                <w:sz w:val="20"/>
                <w:szCs w:val="20"/>
              </w:rPr>
              <w:br/>
              <w:t>22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28</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300</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2.3.2</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Совершенствование сложных подач и их приёма</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5</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79</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2.3.3</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Совершенствование сложных подач в соединении с атакующими действиями</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12</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172</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2.3.4</w:t>
            </w:r>
          </w:p>
        </w:tc>
        <w:tc>
          <w:tcPr>
            <w:tcW w:w="1841" w:type="dxa"/>
            <w:vAlign w:val="center"/>
            <w:hideMark/>
          </w:tcPr>
          <w:p w:rsidR="009805FB" w:rsidRPr="009805FB" w:rsidRDefault="009805FB" w:rsidP="00553D1A">
            <w:pPr>
              <w:spacing w:after="240"/>
              <w:rPr>
                <w:rFonts w:ascii="Arial" w:eastAsia="Times New Roman" w:hAnsi="Arial" w:cs="Arial"/>
                <w:sz w:val="20"/>
                <w:szCs w:val="20"/>
              </w:rPr>
            </w:pPr>
            <w:r w:rsidRPr="009805FB">
              <w:rPr>
                <w:rFonts w:ascii="Arial" w:eastAsia="Times New Roman" w:hAnsi="Arial" w:cs="Arial"/>
                <w:sz w:val="20"/>
                <w:szCs w:val="20"/>
              </w:rPr>
              <w:br/>
              <w:t>Совершенствование технико-тактических действий в парах</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94</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2.3.5</w:t>
            </w:r>
          </w:p>
        </w:tc>
        <w:tc>
          <w:tcPr>
            <w:tcW w:w="1841" w:type="dxa"/>
            <w:vAlign w:val="center"/>
            <w:hideMark/>
          </w:tcPr>
          <w:p w:rsidR="009805FB" w:rsidRPr="009805FB" w:rsidRDefault="009805FB" w:rsidP="00553D1A">
            <w:pPr>
              <w:spacing w:after="240"/>
              <w:rPr>
                <w:rFonts w:ascii="Arial" w:eastAsia="Times New Roman" w:hAnsi="Arial" w:cs="Arial"/>
                <w:sz w:val="20"/>
                <w:szCs w:val="20"/>
              </w:rPr>
            </w:pPr>
            <w:r w:rsidRPr="009805FB">
              <w:rPr>
                <w:rFonts w:ascii="Arial" w:eastAsia="Times New Roman" w:hAnsi="Arial" w:cs="Arial"/>
                <w:sz w:val="20"/>
                <w:szCs w:val="20"/>
              </w:rPr>
              <w:br/>
              <w:t>Тренировочные игры на счёт с технико-тактическими установками тренера</w:t>
            </w:r>
            <w:r w:rsidRPr="009805FB">
              <w:rPr>
                <w:rFonts w:ascii="Arial" w:eastAsia="Times New Roman" w:hAnsi="Arial" w:cs="Arial"/>
                <w:sz w:val="20"/>
                <w:szCs w:val="20"/>
              </w:rPr>
              <w:br/>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r>
            <w:r w:rsidRPr="009805FB">
              <w:rPr>
                <w:rFonts w:ascii="Arial" w:eastAsia="Times New Roman" w:hAnsi="Arial" w:cs="Arial"/>
                <w:sz w:val="20"/>
                <w:szCs w:val="20"/>
              </w:rPr>
              <w:br/>
              <w:t>96</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2.3.6</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Участие в соревнованиях</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6</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10</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82</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lastRenderedPageBreak/>
              <w:br/>
              <w:t>2.3.7</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Инструкторско-судейская практика</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3</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3</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3</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39</w:t>
            </w:r>
          </w:p>
        </w:tc>
      </w:tr>
      <w:tr w:rsidR="009805FB" w:rsidRPr="009805FB" w:rsidTr="009805FB">
        <w:trPr>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2.3.8</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Контрольные испытания</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18</w:t>
            </w:r>
          </w:p>
        </w:tc>
      </w:tr>
      <w:tr w:rsidR="009805FB" w:rsidRPr="009805FB" w:rsidTr="009805FB">
        <w:trPr>
          <w:trHeight w:val="739"/>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2.4</w:t>
            </w:r>
            <w:r w:rsidRPr="009805FB">
              <w:rPr>
                <w:rFonts w:ascii="Arial" w:eastAsia="Times New Roman" w:hAnsi="Arial" w:cs="Arial"/>
                <w:sz w:val="20"/>
                <w:szCs w:val="20"/>
              </w:rPr>
              <w:br/>
              <w:t>2.4.1</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Профилактические мероприятия</w:t>
            </w:r>
            <w:r w:rsidRPr="009805FB">
              <w:rPr>
                <w:rFonts w:ascii="Arial" w:eastAsia="Times New Roman" w:hAnsi="Arial" w:cs="Arial"/>
                <w:sz w:val="20"/>
                <w:szCs w:val="20"/>
              </w:rPr>
              <w:br/>
            </w:r>
            <w:r w:rsidRPr="009805FB">
              <w:rPr>
                <w:rFonts w:ascii="Arial" w:eastAsia="Times New Roman" w:hAnsi="Arial" w:cs="Arial"/>
                <w:sz w:val="20"/>
                <w:szCs w:val="20"/>
              </w:rPr>
              <w:br/>
              <w:t>Восстановительные мероприятия</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4</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26</w:t>
            </w:r>
          </w:p>
        </w:tc>
      </w:tr>
      <w:tr w:rsidR="009805FB" w:rsidRPr="009805FB" w:rsidTr="009805FB">
        <w:trPr>
          <w:trHeight w:val="526"/>
          <w:tblCellSpacing w:w="0" w:type="dxa"/>
          <w:jc w:val="center"/>
        </w:trPr>
        <w:tc>
          <w:tcPr>
            <w:tcW w:w="363"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2.4.2</w:t>
            </w:r>
          </w:p>
        </w:tc>
        <w:tc>
          <w:tcPr>
            <w:tcW w:w="1841"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t>Медико-биологический контроль</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w:t>
            </w:r>
          </w:p>
        </w:tc>
        <w:tc>
          <w:tcPr>
            <w:tcW w:w="225"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2</w:t>
            </w:r>
          </w:p>
        </w:tc>
        <w:tc>
          <w:tcPr>
            <w:tcW w:w="438" w:type="dxa"/>
            <w:vAlign w:val="center"/>
            <w:hideMark/>
          </w:tcPr>
          <w:p w:rsidR="009805FB" w:rsidRPr="009805FB" w:rsidRDefault="009805FB" w:rsidP="00553D1A">
            <w:pPr>
              <w:spacing w:after="0"/>
              <w:rPr>
                <w:rFonts w:ascii="Arial" w:eastAsia="Times New Roman" w:hAnsi="Arial" w:cs="Arial"/>
                <w:sz w:val="20"/>
                <w:szCs w:val="20"/>
              </w:rPr>
            </w:pPr>
            <w:r w:rsidRPr="009805FB">
              <w:rPr>
                <w:rFonts w:ascii="Arial" w:eastAsia="Times New Roman" w:hAnsi="Arial" w:cs="Arial"/>
                <w:sz w:val="20"/>
                <w:szCs w:val="20"/>
              </w:rPr>
              <w:br/>
            </w:r>
            <w:r w:rsidRPr="009805FB">
              <w:rPr>
                <w:rFonts w:ascii="Arial" w:eastAsia="Times New Roman" w:hAnsi="Arial" w:cs="Arial"/>
                <w:sz w:val="20"/>
                <w:szCs w:val="20"/>
              </w:rPr>
              <w:br/>
              <w:t>8</w:t>
            </w:r>
          </w:p>
        </w:tc>
      </w:tr>
      <w:tr w:rsidR="009805FB" w:rsidRPr="009805FB" w:rsidTr="009805FB">
        <w:trPr>
          <w:trHeight w:val="50"/>
          <w:tblCellSpacing w:w="0" w:type="dxa"/>
          <w:jc w:val="center"/>
        </w:trPr>
        <w:tc>
          <w:tcPr>
            <w:tcW w:w="2379" w:type="dxa"/>
            <w:gridSpan w:val="2"/>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Всего (часов)</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225"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96</w:t>
            </w:r>
          </w:p>
        </w:tc>
        <w:tc>
          <w:tcPr>
            <w:tcW w:w="438" w:type="dxa"/>
            <w:vAlign w:val="center"/>
            <w:hideMark/>
          </w:tcPr>
          <w:p w:rsidR="009805FB" w:rsidRPr="009805FB" w:rsidRDefault="009805FB" w:rsidP="00553D1A">
            <w:pPr>
              <w:spacing w:after="0"/>
              <w:rPr>
                <w:rFonts w:ascii="Arial" w:eastAsia="Times New Roman" w:hAnsi="Arial" w:cs="Arial"/>
                <w:i/>
                <w:sz w:val="20"/>
                <w:szCs w:val="20"/>
              </w:rPr>
            </w:pPr>
            <w:r w:rsidRPr="009805FB">
              <w:rPr>
                <w:rFonts w:ascii="Arial" w:eastAsia="Times New Roman" w:hAnsi="Arial" w:cs="Arial"/>
                <w:i/>
                <w:sz w:val="20"/>
                <w:szCs w:val="20"/>
              </w:rPr>
              <w:br/>
              <w:t>1152</w:t>
            </w:r>
          </w:p>
        </w:tc>
      </w:tr>
    </w:tbl>
    <w:p w:rsidR="009805FB" w:rsidRPr="009805FB" w:rsidRDefault="009805FB" w:rsidP="009C0DE9">
      <w:pPr>
        <w:rPr>
          <w:rFonts w:ascii="Arial" w:hAnsi="Arial" w:cs="Arial"/>
          <w:i/>
          <w:sz w:val="24"/>
          <w:szCs w:val="24"/>
        </w:rPr>
      </w:pPr>
    </w:p>
    <w:p w:rsidR="001B1296" w:rsidRPr="009805FB" w:rsidRDefault="009805FB" w:rsidP="004C18B0">
      <w:pPr>
        <w:pStyle w:val="ConsPlusNormal"/>
        <w:numPr>
          <w:ilvl w:val="1"/>
          <w:numId w:val="3"/>
        </w:numPr>
        <w:jc w:val="both"/>
        <w:rPr>
          <w:b/>
          <w:i/>
          <w:sz w:val="24"/>
          <w:szCs w:val="24"/>
        </w:rPr>
      </w:pPr>
      <w:r w:rsidRPr="009805FB">
        <w:rPr>
          <w:b/>
          <w:i/>
          <w:sz w:val="24"/>
          <w:szCs w:val="24"/>
        </w:rPr>
        <w:t>Р</w:t>
      </w:r>
      <w:r w:rsidR="001B1296" w:rsidRPr="009805FB">
        <w:rPr>
          <w:b/>
          <w:i/>
          <w:sz w:val="24"/>
          <w:szCs w:val="24"/>
        </w:rPr>
        <w:t>екомендации по план</w:t>
      </w:r>
      <w:r w:rsidRPr="009805FB">
        <w:rPr>
          <w:b/>
          <w:i/>
          <w:sz w:val="24"/>
          <w:szCs w:val="24"/>
        </w:rPr>
        <w:t>ированию спортивных результатов</w:t>
      </w:r>
    </w:p>
    <w:p w:rsidR="009805FB" w:rsidRDefault="009805FB" w:rsidP="009805FB">
      <w:pPr>
        <w:pStyle w:val="ConsPlusNormal"/>
        <w:ind w:left="502"/>
        <w:jc w:val="both"/>
      </w:pPr>
    </w:p>
    <w:p w:rsidR="009805FB" w:rsidRDefault="009805FB" w:rsidP="009805FB">
      <w:pPr>
        <w:pStyle w:val="ConsPlusNormal"/>
        <w:spacing w:line="276" w:lineRule="auto"/>
        <w:ind w:firstLine="709"/>
        <w:jc w:val="both"/>
        <w:rPr>
          <w:sz w:val="24"/>
          <w:szCs w:val="24"/>
        </w:rPr>
      </w:pPr>
      <w:r>
        <w:rPr>
          <w:sz w:val="24"/>
          <w:szCs w:val="24"/>
        </w:rPr>
        <w:t>Спортивные результаты могут планироваться как на предстоящий год, так и на олимпийский четырёхлетний цикл. Планируемые результаты фиксируются тренером в индивидуальных планах спортивной подготовки каждого спортсмена и утверждаются Директором Учреждения.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основные соревнования предстоящего цикла спортивной подготовки.</w:t>
      </w:r>
    </w:p>
    <w:p w:rsidR="009805FB" w:rsidRDefault="009805FB" w:rsidP="009805FB">
      <w:pPr>
        <w:pStyle w:val="ConsPlusNormal"/>
        <w:spacing w:line="276" w:lineRule="auto"/>
        <w:ind w:firstLine="709"/>
        <w:jc w:val="both"/>
        <w:rPr>
          <w:sz w:val="24"/>
          <w:szCs w:val="24"/>
        </w:rPr>
      </w:pPr>
      <w:r>
        <w:rPr>
          <w:sz w:val="24"/>
          <w:szCs w:val="24"/>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9805FB" w:rsidRDefault="009805FB" w:rsidP="009805FB">
      <w:pPr>
        <w:pStyle w:val="ConsPlusNormal"/>
        <w:spacing w:line="276" w:lineRule="auto"/>
        <w:ind w:firstLine="709"/>
        <w:jc w:val="both"/>
        <w:rPr>
          <w:sz w:val="24"/>
          <w:szCs w:val="24"/>
        </w:rPr>
      </w:pPr>
      <w:r>
        <w:rPr>
          <w:sz w:val="24"/>
          <w:szCs w:val="24"/>
        </w:rPr>
        <w:t>- возраст спортсмена;</w:t>
      </w:r>
    </w:p>
    <w:p w:rsidR="009805FB" w:rsidRDefault="009805FB" w:rsidP="009805FB">
      <w:pPr>
        <w:pStyle w:val="ConsPlusNormal"/>
        <w:spacing w:line="276" w:lineRule="auto"/>
        <w:ind w:firstLine="709"/>
        <w:jc w:val="both"/>
        <w:rPr>
          <w:sz w:val="24"/>
          <w:szCs w:val="24"/>
        </w:rPr>
      </w:pPr>
      <w:r>
        <w:rPr>
          <w:sz w:val="24"/>
          <w:szCs w:val="24"/>
        </w:rPr>
        <w:t>- стаж занятий в сорте и в конкретном виде лёгкой атлетики;</w:t>
      </w:r>
    </w:p>
    <w:p w:rsidR="009805FB" w:rsidRDefault="009805FB" w:rsidP="009805FB">
      <w:pPr>
        <w:pStyle w:val="ConsPlusNormal"/>
        <w:spacing w:line="276" w:lineRule="auto"/>
        <w:ind w:firstLine="709"/>
        <w:jc w:val="both"/>
        <w:rPr>
          <w:sz w:val="24"/>
          <w:szCs w:val="24"/>
        </w:rPr>
      </w:pPr>
      <w:r>
        <w:rPr>
          <w:sz w:val="24"/>
          <w:szCs w:val="24"/>
        </w:rPr>
        <w:t>- спортивную квалификацию и опыт спортсмена;</w:t>
      </w:r>
    </w:p>
    <w:p w:rsidR="009805FB" w:rsidRDefault="009805FB" w:rsidP="009805FB">
      <w:pPr>
        <w:pStyle w:val="ConsPlusNormal"/>
        <w:spacing w:line="276" w:lineRule="auto"/>
        <w:ind w:firstLine="709"/>
        <w:jc w:val="both"/>
        <w:rPr>
          <w:sz w:val="24"/>
          <w:szCs w:val="24"/>
        </w:rPr>
      </w:pPr>
      <w:r>
        <w:rPr>
          <w:sz w:val="24"/>
          <w:szCs w:val="24"/>
        </w:rPr>
        <w:t>- результаты, показанные спортсменом в предыдущем спортивном сезоне;</w:t>
      </w:r>
    </w:p>
    <w:p w:rsidR="009805FB" w:rsidRDefault="009805FB" w:rsidP="009805FB">
      <w:pPr>
        <w:pStyle w:val="ConsPlusNormal"/>
        <w:spacing w:line="276" w:lineRule="auto"/>
        <w:ind w:firstLine="709"/>
        <w:jc w:val="both"/>
        <w:rPr>
          <w:sz w:val="24"/>
          <w:szCs w:val="24"/>
        </w:rPr>
      </w:pPr>
      <w:r>
        <w:rPr>
          <w:sz w:val="24"/>
          <w:szCs w:val="24"/>
        </w:rPr>
        <w:t>- состояние здоровья спортсмена;</w:t>
      </w:r>
    </w:p>
    <w:p w:rsidR="009805FB" w:rsidRDefault="009805FB" w:rsidP="009805FB">
      <w:pPr>
        <w:pStyle w:val="ConsPlusNormal"/>
        <w:spacing w:line="276" w:lineRule="auto"/>
        <w:ind w:firstLine="709"/>
        <w:jc w:val="both"/>
        <w:rPr>
          <w:sz w:val="24"/>
          <w:szCs w:val="24"/>
        </w:rPr>
      </w:pPr>
      <w:r>
        <w:rPr>
          <w:sz w:val="24"/>
          <w:szCs w:val="24"/>
        </w:rPr>
        <w:t>- уровень спортивной мотивации спортсмена;</w:t>
      </w:r>
    </w:p>
    <w:p w:rsidR="009805FB" w:rsidRDefault="009805FB" w:rsidP="009805FB">
      <w:pPr>
        <w:pStyle w:val="ConsPlusNormal"/>
        <w:spacing w:line="276" w:lineRule="auto"/>
        <w:ind w:firstLine="709"/>
        <w:jc w:val="both"/>
        <w:rPr>
          <w:sz w:val="24"/>
          <w:szCs w:val="24"/>
        </w:rPr>
      </w:pPr>
      <w:r>
        <w:rPr>
          <w:sz w:val="24"/>
          <w:szCs w:val="24"/>
        </w:rPr>
        <w:t>- уровень психологической устойчивости спортсмена, его моральное состояние;</w:t>
      </w:r>
    </w:p>
    <w:p w:rsidR="009805FB" w:rsidRDefault="009805FB" w:rsidP="009805FB">
      <w:pPr>
        <w:pStyle w:val="ConsPlusNormal"/>
        <w:spacing w:line="276" w:lineRule="auto"/>
        <w:ind w:firstLine="709"/>
        <w:jc w:val="both"/>
        <w:rPr>
          <w:sz w:val="24"/>
          <w:szCs w:val="24"/>
        </w:rPr>
      </w:pPr>
      <w:r>
        <w:rPr>
          <w:sz w:val="24"/>
          <w:szCs w:val="24"/>
        </w:rPr>
        <w:t>- наличие бытовых проблем, уровень финансовой обеспеченности спортсмена;</w:t>
      </w:r>
    </w:p>
    <w:p w:rsidR="009805FB" w:rsidRDefault="009805FB" w:rsidP="009805FB">
      <w:pPr>
        <w:pStyle w:val="ConsPlusNormal"/>
        <w:spacing w:line="276" w:lineRule="auto"/>
        <w:ind w:firstLine="709"/>
        <w:jc w:val="both"/>
        <w:rPr>
          <w:sz w:val="24"/>
          <w:szCs w:val="24"/>
        </w:rPr>
      </w:pPr>
      <w:r>
        <w:rPr>
          <w:sz w:val="24"/>
          <w:szCs w:val="24"/>
        </w:rPr>
        <w:lastRenderedPageBreak/>
        <w:t>- обстановка в семье, поддержка близких ему людей;</w:t>
      </w:r>
    </w:p>
    <w:p w:rsidR="009805FB" w:rsidRDefault="009805FB" w:rsidP="009805FB">
      <w:pPr>
        <w:pStyle w:val="ConsPlusNormal"/>
        <w:spacing w:line="276" w:lineRule="auto"/>
        <w:ind w:firstLine="709"/>
        <w:jc w:val="both"/>
        <w:rPr>
          <w:sz w:val="24"/>
          <w:szCs w:val="24"/>
        </w:rPr>
      </w:pPr>
      <w:r>
        <w:rPr>
          <w:sz w:val="24"/>
          <w:szCs w:val="24"/>
        </w:rPr>
        <w:t>- наличие каких-либо проблем в учебном заведении;</w:t>
      </w:r>
    </w:p>
    <w:p w:rsidR="009805FB" w:rsidRDefault="009805FB" w:rsidP="009805FB">
      <w:pPr>
        <w:pStyle w:val="ConsPlusNormal"/>
        <w:spacing w:line="276" w:lineRule="auto"/>
        <w:ind w:firstLine="709"/>
        <w:jc w:val="both"/>
        <w:rPr>
          <w:sz w:val="24"/>
          <w:szCs w:val="24"/>
        </w:rPr>
      </w:pPr>
      <w:r>
        <w:rPr>
          <w:sz w:val="24"/>
          <w:szCs w:val="24"/>
        </w:rPr>
        <w:t>- прочие обстоятельства, от которых зависит успешная спортивная подготовка спортсмена.</w:t>
      </w:r>
    </w:p>
    <w:p w:rsidR="009805FB" w:rsidRPr="00765490" w:rsidRDefault="009805FB" w:rsidP="009805FB">
      <w:pPr>
        <w:pStyle w:val="ConsPlusNormal"/>
        <w:spacing w:line="276" w:lineRule="auto"/>
        <w:ind w:firstLine="709"/>
        <w:jc w:val="both"/>
        <w:rPr>
          <w:b/>
          <w:i/>
          <w:sz w:val="24"/>
          <w:szCs w:val="24"/>
        </w:rPr>
      </w:pPr>
      <w:r>
        <w:rPr>
          <w:sz w:val="24"/>
          <w:szCs w:val="24"/>
        </w:rPr>
        <w:t>В процесс спортивной подготовки в течение спортивного сезона планируемые результаты могут изменяться в ту или иную сторону, в зависимости от хода выполнения спортсменом индивидуального тренировочного плана и вносить необходимые коррективы.</w:t>
      </w:r>
    </w:p>
    <w:p w:rsidR="009805FB" w:rsidRDefault="009805FB" w:rsidP="009805FB">
      <w:pPr>
        <w:pStyle w:val="ConsPlusNormal"/>
        <w:spacing w:line="276" w:lineRule="auto"/>
        <w:jc w:val="both"/>
      </w:pPr>
    </w:p>
    <w:p w:rsidR="004C18B0" w:rsidRPr="00FD4077" w:rsidRDefault="004C18B0" w:rsidP="004C18B0">
      <w:pPr>
        <w:pStyle w:val="ConsPlusNormal"/>
        <w:numPr>
          <w:ilvl w:val="1"/>
          <w:numId w:val="3"/>
        </w:numPr>
        <w:spacing w:line="276" w:lineRule="auto"/>
        <w:ind w:left="0" w:firstLine="0"/>
        <w:jc w:val="both"/>
        <w:rPr>
          <w:b/>
          <w:i/>
          <w:sz w:val="24"/>
          <w:szCs w:val="24"/>
        </w:rPr>
      </w:pPr>
      <w:r w:rsidRPr="00FD4077">
        <w:rPr>
          <w:b/>
          <w:i/>
          <w:sz w:val="24"/>
          <w:szCs w:val="24"/>
        </w:rPr>
        <w:t>Требования к организации и проведению врачебно-педагогического, психологического и биохимического контроля</w:t>
      </w:r>
    </w:p>
    <w:p w:rsidR="004C18B0" w:rsidRPr="00BE6DE0" w:rsidRDefault="004C18B0" w:rsidP="004C18B0">
      <w:pPr>
        <w:pStyle w:val="ConsPlusNormal"/>
        <w:spacing w:line="276" w:lineRule="auto"/>
        <w:ind w:left="720"/>
        <w:jc w:val="both"/>
        <w:rPr>
          <w:b/>
          <w:sz w:val="24"/>
          <w:szCs w:val="24"/>
        </w:rPr>
      </w:pPr>
    </w:p>
    <w:p w:rsidR="004C18B0" w:rsidRDefault="004C18B0" w:rsidP="004C18B0">
      <w:pPr>
        <w:pStyle w:val="ConsPlusNormal"/>
        <w:spacing w:line="276" w:lineRule="auto"/>
        <w:ind w:firstLine="540"/>
        <w:rPr>
          <w:sz w:val="24"/>
          <w:szCs w:val="24"/>
        </w:rPr>
      </w:pPr>
      <w:r>
        <w:rPr>
          <w:sz w:val="24"/>
          <w:szCs w:val="24"/>
        </w:rPr>
        <w:t>М</w:t>
      </w:r>
      <w:r w:rsidRPr="00BC0B8A">
        <w:rPr>
          <w:sz w:val="24"/>
          <w:szCs w:val="24"/>
        </w:rPr>
        <w:t xml:space="preserve">етоды врачебно-педагогических наблюдений разделяются на простые, инструментальные и сложные. При выборе 'методов наблюдения исходят, прежде всего, из задач и форм организации исследований, из специфики вида спорта. </w:t>
      </w:r>
    </w:p>
    <w:p w:rsidR="004C18B0" w:rsidRDefault="004C18B0" w:rsidP="004C18B0">
      <w:pPr>
        <w:pStyle w:val="ConsPlusNormal"/>
        <w:spacing w:line="276" w:lineRule="auto"/>
        <w:ind w:firstLine="540"/>
        <w:rPr>
          <w:sz w:val="24"/>
          <w:szCs w:val="24"/>
        </w:rPr>
      </w:pPr>
      <w:r w:rsidRPr="00BC0B8A">
        <w:rPr>
          <w:sz w:val="24"/>
          <w:szCs w:val="24"/>
        </w:rPr>
        <w:t xml:space="preserve">Простые методы: опрос о субъективных ощущениях в ходе тренировочного процесса и наблюдения за внешними признаками утомления; аускультация сердца; перкуссия и пальпация печени; определение частоты пульса; измерение АД; измерение массы тела; динамометрия; определение частоты дыхания, жизненной емкости легких, силы дыхательных мышц, мощности вдоха и выдоха; исследование сухожильных и некоторых вегетативных рефлексов; проведение ортостатической пробы; проведение координационных проб; определение максимальной частоты движения конечностей; определение реакции на дополнительную (стандартную и специфическую) и повторные нагрузки, и др. </w:t>
      </w:r>
    </w:p>
    <w:p w:rsidR="004C18B0" w:rsidRDefault="004C18B0" w:rsidP="004C18B0">
      <w:pPr>
        <w:pStyle w:val="ConsPlusNormal"/>
        <w:spacing w:line="276" w:lineRule="auto"/>
        <w:ind w:firstLine="540"/>
        <w:rPr>
          <w:sz w:val="24"/>
          <w:szCs w:val="24"/>
        </w:rPr>
      </w:pPr>
      <w:r w:rsidRPr="00BC0B8A">
        <w:rPr>
          <w:sz w:val="24"/>
          <w:szCs w:val="24"/>
        </w:rPr>
        <w:t xml:space="preserve">Они позволяют врачу и тренеру получить представление о состоянии организма спортсмена в целом, ориентироваться относительно степени напряжения, с которым выполняются физические упражнения, и соответственно определить степень утомления. Обычно перед занятием спортсмена расспрашивают о самочувствии, наличии ощущения усталости, желания тренироваться и т.д. Во время тренировки также выясняют самочувствие спортсмена, его субъективную оценку, касающуюся времени, отводимого на отдых, трудности выполнения отдельных упражнений и др. </w:t>
      </w:r>
    </w:p>
    <w:p w:rsidR="004C18B0" w:rsidRDefault="004C18B0" w:rsidP="004C18B0">
      <w:pPr>
        <w:pStyle w:val="ConsPlusNormal"/>
        <w:spacing w:line="276" w:lineRule="auto"/>
        <w:ind w:firstLine="540"/>
        <w:rPr>
          <w:sz w:val="24"/>
          <w:szCs w:val="24"/>
        </w:rPr>
      </w:pPr>
      <w:r w:rsidRPr="00BC0B8A">
        <w:rPr>
          <w:sz w:val="24"/>
          <w:szCs w:val="24"/>
        </w:rPr>
        <w:t xml:space="preserve">Инструментальные методы: электрокардиография; поликардиография; оксигемометрия; хронаксиметрия; определение скрытого периода двигательной реакции; исследование электрической чувствительности глаз; миотонометрия; электромиография и др. </w:t>
      </w:r>
    </w:p>
    <w:p w:rsidR="004C18B0" w:rsidRDefault="004C18B0" w:rsidP="004C18B0">
      <w:pPr>
        <w:pStyle w:val="ConsPlusNormal"/>
        <w:spacing w:line="276" w:lineRule="auto"/>
        <w:ind w:firstLine="540"/>
        <w:rPr>
          <w:sz w:val="24"/>
          <w:szCs w:val="24"/>
        </w:rPr>
      </w:pPr>
      <w:r w:rsidRPr="00BC0B8A">
        <w:rPr>
          <w:sz w:val="24"/>
          <w:szCs w:val="24"/>
        </w:rPr>
        <w:t xml:space="preserve">Сложные методы: телеметрическая и радиотелеметрическая регистрация частоты сердечных сокращений и дыхания, ЭКГ, электроми-ограммы; анализы крови и мочи, биохимические исследования; биопсия мышц и др. </w:t>
      </w:r>
    </w:p>
    <w:p w:rsidR="004C18B0" w:rsidRDefault="004C18B0" w:rsidP="004C18B0">
      <w:pPr>
        <w:pStyle w:val="ConsPlusNormal"/>
        <w:spacing w:line="276" w:lineRule="auto"/>
        <w:ind w:firstLine="540"/>
        <w:rPr>
          <w:sz w:val="24"/>
          <w:szCs w:val="24"/>
        </w:rPr>
      </w:pPr>
      <w:r w:rsidRPr="00BC0B8A">
        <w:rPr>
          <w:sz w:val="24"/>
          <w:szCs w:val="24"/>
        </w:rPr>
        <w:t xml:space="preserve">Во время выполнения ВПН чаще используются простые, более доступные методы, информативность и чувствительность, которых вполне удовлетворительная. </w:t>
      </w:r>
    </w:p>
    <w:p w:rsidR="004C18B0" w:rsidRDefault="004C18B0" w:rsidP="004C18B0">
      <w:pPr>
        <w:pStyle w:val="ConsPlusNormal"/>
        <w:spacing w:line="276" w:lineRule="auto"/>
        <w:ind w:firstLine="540"/>
        <w:rPr>
          <w:sz w:val="24"/>
          <w:szCs w:val="24"/>
        </w:rPr>
      </w:pPr>
      <w:r w:rsidRPr="00BC0B8A">
        <w:rPr>
          <w:sz w:val="24"/>
          <w:szCs w:val="24"/>
        </w:rPr>
        <w:t xml:space="preserve">К числу таких методов относятся опрос и визуальное наблюдение за внешними признаками утомления спортсмена. Они позволяют врачу и тренеру получить представление о состоянии организма спортсмена в целом, ориентироваться относительно степени напряжения, с которым выполняются физические упражнения, и соответственно определить степень утомления. Для этого перед занятием спортсмена расспрашивают о самочувствии, о наличии ощущения усталости, желания тренироваться и т.д. Во время тренировки также выясняют самочувствие спортсмена, его субъективную оценку, касающуюся времени, отводимого на отдых, трудности выполнения отдельных упражнений и др. </w:t>
      </w:r>
    </w:p>
    <w:p w:rsidR="004C18B0" w:rsidRDefault="004C18B0" w:rsidP="004C18B0">
      <w:pPr>
        <w:pStyle w:val="ConsPlusNormal"/>
        <w:spacing w:line="276" w:lineRule="auto"/>
        <w:ind w:firstLine="540"/>
        <w:rPr>
          <w:sz w:val="24"/>
          <w:szCs w:val="24"/>
        </w:rPr>
      </w:pPr>
      <w:r w:rsidRPr="00BC0B8A">
        <w:rPr>
          <w:sz w:val="24"/>
          <w:szCs w:val="24"/>
        </w:rPr>
        <w:t xml:space="preserve">Если у спортсмена во время или после тренировки отмечаются какие-либо жалобы, это </w:t>
      </w:r>
      <w:r w:rsidRPr="00BC0B8A">
        <w:rPr>
          <w:sz w:val="24"/>
          <w:szCs w:val="24"/>
        </w:rPr>
        <w:lastRenderedPageBreak/>
        <w:t xml:space="preserve">всегда означает несоответствие нагрузки уровню его подготовленности или свидетельствует о нарушении в состоянии здоровья. </w:t>
      </w:r>
    </w:p>
    <w:p w:rsidR="004C18B0" w:rsidRDefault="004C18B0" w:rsidP="004C18B0">
      <w:pPr>
        <w:pStyle w:val="ConsPlusNormal"/>
        <w:spacing w:line="276" w:lineRule="auto"/>
        <w:ind w:firstLine="540"/>
        <w:rPr>
          <w:sz w:val="24"/>
          <w:szCs w:val="24"/>
        </w:rPr>
      </w:pPr>
      <w:r w:rsidRPr="00BC0B8A">
        <w:rPr>
          <w:sz w:val="24"/>
          <w:szCs w:val="24"/>
        </w:rPr>
        <w:t xml:space="preserve">Степень утомления в процессе тренировочного занятия оценивается обычно по признакам внешнего утомления. При этом обращают внимание на окраску кожи, потливость, характер дыхания, координацию движений, внимание. </w:t>
      </w:r>
    </w:p>
    <w:p w:rsidR="004C18B0" w:rsidRDefault="004C18B0" w:rsidP="004C18B0">
      <w:pPr>
        <w:pStyle w:val="ConsPlusNormal"/>
        <w:spacing w:line="276" w:lineRule="auto"/>
        <w:ind w:firstLine="540"/>
        <w:rPr>
          <w:sz w:val="24"/>
          <w:szCs w:val="24"/>
        </w:rPr>
      </w:pPr>
      <w:r w:rsidRPr="00BC0B8A">
        <w:rPr>
          <w:sz w:val="24"/>
          <w:szCs w:val="24"/>
        </w:rPr>
        <w:t xml:space="preserve">При небольшой степени утомления отмечается нормальная окраска кожи лица или ее небольшое покраснение, незначительная потливость, умеренно учащенное дыхание, отсутствие нарушений координации движений и нормальная, бодрая походка. </w:t>
      </w:r>
    </w:p>
    <w:p w:rsidR="004C18B0" w:rsidRDefault="004C18B0" w:rsidP="004C18B0">
      <w:pPr>
        <w:pStyle w:val="ConsPlusNormal"/>
        <w:spacing w:line="276" w:lineRule="auto"/>
        <w:ind w:firstLine="540"/>
        <w:rPr>
          <w:sz w:val="24"/>
          <w:szCs w:val="24"/>
        </w:rPr>
      </w:pPr>
      <w:r w:rsidRPr="00BC0B8A">
        <w:rPr>
          <w:sz w:val="24"/>
          <w:szCs w:val="24"/>
        </w:rPr>
        <w:t xml:space="preserve">Средняя степень утомления характеризуется значительным покраснением кожи лица, большой потливостью, глубоким и значительно учащенным дыханием, нарушением координации движений (при выполнении упражнений и при ходьбе - неуверенный шаг, покачивание). </w:t>
      </w:r>
    </w:p>
    <w:p w:rsidR="004C18B0" w:rsidRDefault="004C18B0" w:rsidP="004C18B0">
      <w:pPr>
        <w:pStyle w:val="ConsPlusNormal"/>
        <w:spacing w:line="276" w:lineRule="auto"/>
        <w:ind w:firstLine="540"/>
        <w:rPr>
          <w:sz w:val="24"/>
          <w:szCs w:val="24"/>
        </w:rPr>
      </w:pPr>
      <w:r w:rsidRPr="00BC0B8A">
        <w:rPr>
          <w:sz w:val="24"/>
          <w:szCs w:val="24"/>
        </w:rPr>
        <w:t xml:space="preserve">Большая степень утомления характеризуется резким покраснением или побледнением и даже синюшностью кожи, очень большой потливостью с появлением соли на висках, на спортивной одежде, резко учащенным поверхностным, иногда аритмичным дыханием с отдельными глубокими вдохами, значительными нарушениями координации движений (резкое нарушение техники, покачивание, иногда падение). </w:t>
      </w:r>
    </w:p>
    <w:p w:rsidR="004C18B0" w:rsidRDefault="004C18B0" w:rsidP="004C18B0">
      <w:pPr>
        <w:pStyle w:val="ConsPlusNormal"/>
        <w:spacing w:line="276" w:lineRule="auto"/>
        <w:ind w:firstLine="540"/>
        <w:rPr>
          <w:sz w:val="24"/>
          <w:szCs w:val="24"/>
        </w:rPr>
      </w:pPr>
      <w:r w:rsidRPr="00BC0B8A">
        <w:rPr>
          <w:sz w:val="24"/>
          <w:szCs w:val="24"/>
        </w:rPr>
        <w:t xml:space="preserve">Измерение веса тела и его изменений под влиянием нагрузок - необходимый и важный метод оценки воздействия нагрузок. Вес следует определять утром натощак, а также до и после тренировки. После тренировочного занятия среднего объема и интенсивности вес снижается на 300-500 г у тренированного спортсмена и на 700-1000 г у новичка. После больших, интенсивных и длительных нагрузок (бег на длинные и сверхдлинные дистанции, лыжные и велосипедные гонки) потеря веса за тренировку или соревнование может достигать 2-6 кг. Очень важно знать, как изменяется вес на протяжении занятия. В начале тренировки вес снижается более активно, чем в конце. С достижением хорошего состояния тренированности вес спортсмена стабилизируется. При умеренном снижении веса после тренировок его величина быстро восстанавливается. </w:t>
      </w:r>
    </w:p>
    <w:p w:rsidR="004C18B0" w:rsidRDefault="004C18B0" w:rsidP="004C18B0">
      <w:pPr>
        <w:pStyle w:val="ConsPlusNormal"/>
        <w:spacing w:line="276" w:lineRule="auto"/>
        <w:ind w:firstLine="540"/>
        <w:rPr>
          <w:sz w:val="24"/>
          <w:szCs w:val="24"/>
        </w:rPr>
      </w:pPr>
      <w:r w:rsidRPr="00BC0B8A">
        <w:rPr>
          <w:sz w:val="24"/>
          <w:szCs w:val="24"/>
        </w:rPr>
        <w:t xml:space="preserve">Изменения функционального состояния кардиореспираторной системы имеют изучение особое значение. При исследовании в первую очередь обращают внимание на характер динамики ЧСС. В процессе ВПН определение частоты пульса является одним из самых распространенных методов благодаря его доступности и информативности. ЧСС определяют перед занятием, после разминки, после выполнения отдельных упражнений, после отдыха или периодов снижения интенсивности нагрузок. Поскольку при значительном учащении пульса (180 уд/мин и больше) определить его на лучевой артерии нелегко, рекомендуется считать пульс на сонной артерии или определять ЧСС по верхушечному толчку сердца. </w:t>
      </w:r>
    </w:p>
    <w:p w:rsidR="004C18B0" w:rsidRDefault="004C18B0" w:rsidP="004C18B0">
      <w:pPr>
        <w:pStyle w:val="ConsPlusNormal"/>
        <w:spacing w:line="276" w:lineRule="auto"/>
        <w:ind w:firstLine="540"/>
        <w:rPr>
          <w:sz w:val="24"/>
          <w:szCs w:val="24"/>
        </w:rPr>
      </w:pPr>
      <w:r w:rsidRPr="00BC0B8A">
        <w:rPr>
          <w:sz w:val="24"/>
          <w:szCs w:val="24"/>
        </w:rPr>
        <w:t xml:space="preserve">Исследование измерений частоты пульса позволяет оценить правильность распределения нагрузки во время занятий, т.е. рациональность его построения и интенсивность нагрузки. Для этого изменения ЧСС в процессе занятия отражают в виде физиологической кривой занятия. Не менее важно сопоставлять изменения пульса с продолжительностью восстановительного периода. </w:t>
      </w:r>
    </w:p>
    <w:p w:rsidR="004C18B0" w:rsidRDefault="004C18B0" w:rsidP="004C18B0">
      <w:pPr>
        <w:pStyle w:val="ConsPlusNormal"/>
        <w:spacing w:line="276" w:lineRule="auto"/>
        <w:ind w:firstLine="540"/>
        <w:rPr>
          <w:sz w:val="24"/>
          <w:szCs w:val="24"/>
        </w:rPr>
      </w:pPr>
      <w:r w:rsidRPr="00BC0B8A">
        <w:rPr>
          <w:sz w:val="24"/>
          <w:szCs w:val="24"/>
        </w:rPr>
        <w:t xml:space="preserve">Сопоставляя характер нагрузки с изменениями частоты пульса и быстротой его восстановления, определяют уровень функционального состояния спортсмена. Например, если при пробегании 400 м за 70 с у спортсмена пульс учащался до 160 уд/мин, и восстановление (до 120 уд/мин) длилось 2 мин, а спустя некоторое время (2-3 недели) пульс учащался до 150 уд/мин и восстановление продолжалось 3 мин, это может свидетельствовать об ухудшении функционального состояния спортсмена и требует его дополнительного обследования. </w:t>
      </w:r>
    </w:p>
    <w:p w:rsidR="004C18B0" w:rsidRDefault="004C18B0" w:rsidP="004C18B0">
      <w:pPr>
        <w:pStyle w:val="ConsPlusNormal"/>
        <w:spacing w:line="276" w:lineRule="auto"/>
        <w:ind w:firstLine="540"/>
        <w:rPr>
          <w:sz w:val="24"/>
          <w:szCs w:val="24"/>
        </w:rPr>
      </w:pPr>
      <w:r w:rsidRPr="004C18B0">
        <w:rPr>
          <w:sz w:val="24"/>
          <w:szCs w:val="24"/>
        </w:rPr>
        <w:lastRenderedPageBreak/>
        <w:t xml:space="preserve">В игровых видах спорта при пульсе от 170 и до 190 уд/мин развивающая зона (тип энергообеспечения смешанный, аэробно-анаэробный.), зона, поддерживающая в пределах 170 уд/мин, зона восстановления при 130 уд/мин. </w:t>
      </w:r>
      <w:r w:rsidRPr="004C18B0">
        <w:rPr>
          <w:sz w:val="24"/>
          <w:szCs w:val="24"/>
        </w:rPr>
        <w:br/>
      </w:r>
      <w:r>
        <w:br/>
      </w:r>
      <w:r w:rsidRPr="00BC0B8A">
        <w:rPr>
          <w:sz w:val="24"/>
          <w:szCs w:val="24"/>
        </w:rPr>
        <w:t xml:space="preserve">При пульсе свыше 190 уд/мин наблюдается преимущественно анаэробный, характер энергообеспечения, который имеет место у спортсменов-спринтеров. В зависимости от количества молочной кислоты и кислотно-щелочного равновесия при этом типе энергообеспечения выделяют субмаксимальную (170-190 уд/мин) и максимальную зону интенсивности (свыше 190 уд/мин). </w:t>
      </w:r>
    </w:p>
    <w:p w:rsidR="004C18B0" w:rsidRDefault="004C18B0" w:rsidP="004C18B0">
      <w:pPr>
        <w:pStyle w:val="ConsPlusNormal"/>
        <w:spacing w:line="276" w:lineRule="auto"/>
        <w:ind w:firstLine="540"/>
        <w:rPr>
          <w:sz w:val="24"/>
          <w:szCs w:val="24"/>
        </w:rPr>
      </w:pPr>
      <w:r w:rsidRPr="00BC0B8A">
        <w:rPr>
          <w:sz w:val="24"/>
          <w:szCs w:val="24"/>
        </w:rPr>
        <w:t xml:space="preserve">По частоте пульса во время тренировочной работы можно определить ее энергетическую стоимость. Для этого используются сумматоры пульса - электронные устройства со счетчиком, суммирующие частоту пульса за определенное время. </w:t>
      </w:r>
    </w:p>
    <w:p w:rsidR="004C18B0" w:rsidRDefault="004C18B0" w:rsidP="004C18B0">
      <w:pPr>
        <w:pStyle w:val="ConsPlusNormal"/>
        <w:spacing w:line="276" w:lineRule="auto"/>
        <w:ind w:firstLine="540"/>
        <w:rPr>
          <w:sz w:val="24"/>
          <w:szCs w:val="24"/>
        </w:rPr>
      </w:pPr>
      <w:r w:rsidRPr="00BC0B8A">
        <w:rPr>
          <w:sz w:val="24"/>
          <w:szCs w:val="24"/>
        </w:rPr>
        <w:t xml:space="preserve">Важным показателем функционального состояния организма является быстрота восстановления пульса. У хорошо тренированных спортсменов его частота уменьшается в течение 60-90 с со 180 до 120 уд/мин. При снижении пульса до такой частоты тренированные спортсмены готовы к повторному выполнению тренировочных нагрузок или отдельных упражнений. </w:t>
      </w:r>
    </w:p>
    <w:p w:rsidR="004C18B0" w:rsidRDefault="004C18B0" w:rsidP="004C18B0">
      <w:pPr>
        <w:pStyle w:val="ConsPlusNormal"/>
        <w:spacing w:line="276" w:lineRule="auto"/>
        <w:ind w:firstLine="540"/>
        <w:rPr>
          <w:sz w:val="24"/>
          <w:szCs w:val="24"/>
        </w:rPr>
      </w:pPr>
      <w:r w:rsidRPr="00BC0B8A">
        <w:rPr>
          <w:sz w:val="24"/>
          <w:szCs w:val="24"/>
        </w:rPr>
        <w:t xml:space="preserve">Оценка приспособляемости организма спортсмена к различным нагрузкам по реакции пульса на отдельные упражнения и длительности его восстановления позволяет врачу и тренеру совершенствовать тренировочный процесс, исключать или ограничивать упражнения, к которым спортсмен недостаточно адаптирован, находить оптимальные интервалы отдыха, правильное чередование упражнений и различных средств тренировки. </w:t>
      </w:r>
    </w:p>
    <w:p w:rsidR="004C18B0" w:rsidRDefault="004C18B0" w:rsidP="004C18B0">
      <w:pPr>
        <w:pStyle w:val="ConsPlusNormal"/>
        <w:spacing w:line="276" w:lineRule="auto"/>
        <w:ind w:firstLine="540"/>
        <w:rPr>
          <w:sz w:val="24"/>
          <w:szCs w:val="24"/>
        </w:rPr>
      </w:pPr>
      <w:r w:rsidRPr="00BC0B8A">
        <w:rPr>
          <w:sz w:val="24"/>
          <w:szCs w:val="24"/>
        </w:rPr>
        <w:t xml:space="preserve">Также большое значение для оценки приспособляемости организма к нагрузкам имеет сопоставление сдвигов частоты пульса и максимального АД. </w:t>
      </w:r>
    </w:p>
    <w:p w:rsidR="004C18B0" w:rsidRDefault="004C18B0" w:rsidP="004C18B0">
      <w:pPr>
        <w:pStyle w:val="ConsPlusNormal"/>
        <w:spacing w:line="276" w:lineRule="auto"/>
        <w:ind w:firstLine="540"/>
        <w:rPr>
          <w:sz w:val="24"/>
          <w:szCs w:val="24"/>
        </w:rPr>
      </w:pPr>
      <w:r w:rsidRPr="00BC0B8A">
        <w:rPr>
          <w:sz w:val="24"/>
          <w:szCs w:val="24"/>
        </w:rPr>
        <w:t xml:space="preserve">При хорошей приспособляемости эти сдвиги должны быть пропорциональными, т.е. при значительном учащении пульса максимальное АД также должно значительно повышаться и наоборот. Одним из признаков ухудшения приспособляемости организма является уменьшение сдвигов максимального АД при сохранении или увеличении сдвигов пульса. Крайним его выражением является гипотоническая реакция. Она может возникать при утомлении, вызванном упражнениями на выносливость. При перегрузке в скоростно-силовых упражнениях нередко возникает резкое увеличение максимального АД (до 220-240 мм рт.ст.) - гипертоническая реакция. </w:t>
      </w:r>
    </w:p>
    <w:p w:rsidR="004C18B0" w:rsidRDefault="004C18B0" w:rsidP="004C18B0">
      <w:pPr>
        <w:pStyle w:val="ConsPlusNormal"/>
        <w:spacing w:line="276" w:lineRule="auto"/>
        <w:ind w:firstLine="540"/>
        <w:rPr>
          <w:sz w:val="24"/>
          <w:szCs w:val="24"/>
        </w:rPr>
      </w:pPr>
      <w:r w:rsidRPr="00BC0B8A">
        <w:rPr>
          <w:sz w:val="24"/>
          <w:szCs w:val="24"/>
        </w:rPr>
        <w:t xml:space="preserve">Нормальная реакция диастолического давления (ДАД) на физическую нагрузку проявляется в его уменьшении. Однако в некоторых случаях оно может или не изменяться, или увеличиваться. Повышение ДАД может быть признаком ухудшения приспособляемости к физическим нагрузкам. </w:t>
      </w:r>
    </w:p>
    <w:p w:rsidR="004C18B0" w:rsidRDefault="004C18B0" w:rsidP="004C18B0">
      <w:pPr>
        <w:pStyle w:val="ConsPlusNormal"/>
        <w:spacing w:line="276" w:lineRule="auto"/>
        <w:ind w:firstLine="540"/>
        <w:rPr>
          <w:sz w:val="24"/>
          <w:szCs w:val="24"/>
        </w:rPr>
      </w:pPr>
      <w:r w:rsidRPr="00BC0B8A">
        <w:rPr>
          <w:sz w:val="24"/>
          <w:szCs w:val="24"/>
        </w:rPr>
        <w:t xml:space="preserve">Таким образом, в случаях, когда уровень подготовленности спортсмена соответствует выполняемой нагрузке, сердечно-сосудистая система реагирует сочетанным учащением ЧСС, повышением максимального АД и увеличением пульсового давления (в пределах 80% и более) Резкое учащение пульса, снижение максимального АД при неизменном или увеличенном минимальном давлении вызывает уменьшение пульсового давления после нагрузки отражают крайнюю степень утомления, плохую адаптацию к нагрузке. </w:t>
      </w:r>
    </w:p>
    <w:p w:rsidR="004C18B0" w:rsidRDefault="004C18B0" w:rsidP="004C18B0">
      <w:pPr>
        <w:pStyle w:val="ConsPlusNormal"/>
        <w:spacing w:line="276" w:lineRule="auto"/>
        <w:ind w:firstLine="540"/>
        <w:rPr>
          <w:sz w:val="24"/>
          <w:szCs w:val="24"/>
        </w:rPr>
      </w:pPr>
      <w:r w:rsidRPr="00BC0B8A">
        <w:rPr>
          <w:sz w:val="24"/>
          <w:szCs w:val="24"/>
        </w:rPr>
        <w:t xml:space="preserve">Помимо изучения изменений в состоянии сердечно-сосудистой системы, также изучаются изменения показателей внешнего дыхания. Определение частоты дыхания (ЧД) - наиболее простой и распространенный метод исследования. Он проводится визуально или пальпаторно, путем прикладывания руки к нижней части грудной клетки. Частота дыхания исследуется в покое, до занятия, а затем, так же как и пульс, в течение всего занятия. После </w:t>
      </w:r>
      <w:r w:rsidRPr="00BC0B8A">
        <w:rPr>
          <w:sz w:val="24"/>
          <w:szCs w:val="24"/>
        </w:rPr>
        <w:lastRenderedPageBreak/>
        <w:t xml:space="preserve">физических нагрузок частота дыхания достигает 30-60 дыханий в 1 минуту, в зависимости от их характера и интенсивности нагрузки. </w:t>
      </w:r>
    </w:p>
    <w:p w:rsidR="004C18B0" w:rsidRDefault="004C18B0" w:rsidP="004C18B0">
      <w:pPr>
        <w:pStyle w:val="ConsPlusNormal"/>
        <w:spacing w:line="276" w:lineRule="auto"/>
        <w:ind w:firstLine="540"/>
        <w:rPr>
          <w:sz w:val="24"/>
          <w:szCs w:val="24"/>
        </w:rPr>
      </w:pPr>
      <w:r w:rsidRPr="00BC0B8A">
        <w:rPr>
          <w:sz w:val="24"/>
          <w:szCs w:val="24"/>
        </w:rPr>
        <w:t xml:space="preserve">Сравнение сдвигов в частоте дыхания и длительности его восстановления с характером нагрузок также позволяет в известной степени оценить их воздействие на функциональное состояние занимающегося и достаточность интервала отдыха между ними и пр. </w:t>
      </w:r>
    </w:p>
    <w:p w:rsidR="004C18B0" w:rsidRDefault="004C18B0" w:rsidP="004C18B0">
      <w:pPr>
        <w:pStyle w:val="ConsPlusNormal"/>
        <w:spacing w:line="276" w:lineRule="auto"/>
        <w:ind w:firstLine="540"/>
        <w:rPr>
          <w:sz w:val="24"/>
          <w:szCs w:val="24"/>
        </w:rPr>
      </w:pPr>
      <w:r w:rsidRPr="00BC0B8A">
        <w:rPr>
          <w:sz w:val="24"/>
          <w:szCs w:val="24"/>
        </w:rPr>
        <w:t xml:space="preserve">Помимо ЧД изучаются изменения ЖЕЛ, МВЛ, мощности вдоха и выдоха (с помощью пневмотахометра). Они измеряются до, в процессе тренировочного занятия и после него ЖЕЛ и МВЛ после занятий с относительно небольшой тренировочной нагрузкой могут не изменяться или немного понижаться (ЖЕЛ на 100200 мл, МВЛ на 2-4 л). Очень большие нагрузки могут вызвать снижение ЖЕЛ на 300-500 мл и МВЛ на 5-10 л. </w:t>
      </w:r>
    </w:p>
    <w:p w:rsidR="004C18B0" w:rsidRDefault="004C18B0" w:rsidP="004C18B0">
      <w:pPr>
        <w:pStyle w:val="ConsPlusNormal"/>
        <w:spacing w:line="276" w:lineRule="auto"/>
        <w:ind w:firstLine="540"/>
        <w:rPr>
          <w:sz w:val="24"/>
          <w:szCs w:val="24"/>
        </w:rPr>
      </w:pPr>
      <w:r w:rsidRPr="00BC0B8A">
        <w:rPr>
          <w:sz w:val="24"/>
          <w:szCs w:val="24"/>
        </w:rPr>
        <w:t xml:space="preserve">Степень уменьшения ЖЕЛ и МВЛ, мощности вдоха и выдоха после отдельных упражнений и быстрота их восстановления в период отдыха характеризуют воздействие нагрузки на функциональное состояние занимающегося. Например, если до занятия мощность вдоха равнялась 5 л/с, а после него - 4 л/с, это свидетельствует о значительном утомлении под влиянием физических нагрузок. </w:t>
      </w:r>
    </w:p>
    <w:p w:rsidR="004C18B0" w:rsidRDefault="004C18B0" w:rsidP="004C18B0">
      <w:pPr>
        <w:pStyle w:val="ConsPlusNormal"/>
        <w:spacing w:line="276" w:lineRule="auto"/>
        <w:ind w:firstLine="540"/>
        <w:rPr>
          <w:sz w:val="24"/>
          <w:szCs w:val="24"/>
        </w:rPr>
      </w:pPr>
    </w:p>
    <w:p w:rsidR="001B1296" w:rsidRPr="004C18B0" w:rsidRDefault="004C18B0" w:rsidP="004C18B0">
      <w:pPr>
        <w:pStyle w:val="ConsPlusNormal"/>
        <w:numPr>
          <w:ilvl w:val="1"/>
          <w:numId w:val="3"/>
        </w:numPr>
        <w:ind w:left="0" w:firstLine="0"/>
        <w:jc w:val="both"/>
        <w:rPr>
          <w:b/>
          <w:i/>
          <w:sz w:val="24"/>
          <w:szCs w:val="24"/>
        </w:rPr>
      </w:pPr>
      <w:r w:rsidRPr="004C18B0">
        <w:rPr>
          <w:b/>
          <w:i/>
          <w:sz w:val="24"/>
          <w:szCs w:val="24"/>
        </w:rPr>
        <w:t>П</w:t>
      </w:r>
      <w:r w:rsidR="001B1296" w:rsidRPr="004C18B0">
        <w:rPr>
          <w:b/>
          <w:i/>
          <w:sz w:val="24"/>
          <w:szCs w:val="24"/>
        </w:rPr>
        <w:t>рограммный материал по каждому этапу подготовки с разбивкой на перио</w:t>
      </w:r>
      <w:r w:rsidRPr="004C18B0">
        <w:rPr>
          <w:b/>
          <w:i/>
          <w:sz w:val="24"/>
          <w:szCs w:val="24"/>
        </w:rPr>
        <w:t>ды подготовки</w:t>
      </w:r>
    </w:p>
    <w:p w:rsidR="004C18B0" w:rsidRDefault="004C18B0" w:rsidP="004C18B0">
      <w:pPr>
        <w:pStyle w:val="ConsPlusNormal"/>
        <w:ind w:left="862"/>
        <w:jc w:val="both"/>
      </w:pPr>
    </w:p>
    <w:p w:rsidR="004C18B0" w:rsidRPr="004C18B0" w:rsidRDefault="004C18B0" w:rsidP="004C18B0">
      <w:pPr>
        <w:spacing w:after="240"/>
        <w:rPr>
          <w:rFonts w:ascii="Arial" w:eastAsia="Times New Roman" w:hAnsi="Arial" w:cs="Arial"/>
          <w:i/>
          <w:sz w:val="24"/>
          <w:szCs w:val="24"/>
        </w:rPr>
      </w:pPr>
      <w:r w:rsidRPr="004C18B0">
        <w:rPr>
          <w:rFonts w:ascii="Arial" w:eastAsia="Times New Roman" w:hAnsi="Arial" w:cs="Arial"/>
          <w:i/>
          <w:sz w:val="24"/>
          <w:szCs w:val="24"/>
          <w:u w:val="single"/>
        </w:rPr>
        <w:t>- для учебно-тренировочных групп 1-го - 2-го годов обучения (час.</w:t>
      </w:r>
      <w:r w:rsidRPr="004C18B0">
        <w:rPr>
          <w:rFonts w:ascii="Arial" w:eastAsia="Times New Roman" w:hAnsi="Arial" w:cs="Arial"/>
          <w:i/>
          <w:sz w:val="24"/>
          <w:szCs w:val="24"/>
        </w:rPr>
        <w:t>)</w:t>
      </w:r>
    </w:p>
    <w:p w:rsidR="004C18B0" w:rsidRDefault="004C18B0" w:rsidP="004C18B0">
      <w:pPr>
        <w:pStyle w:val="ConsPlusNormal"/>
        <w:ind w:firstLine="540"/>
        <w:rPr>
          <w:rFonts w:eastAsia="Times New Roman"/>
          <w:sz w:val="24"/>
          <w:szCs w:val="24"/>
          <w:u w:val="single"/>
        </w:rPr>
      </w:pPr>
    </w:p>
    <w:p w:rsidR="004C18B0" w:rsidRDefault="004C18B0" w:rsidP="004C18B0">
      <w:pPr>
        <w:pStyle w:val="ConsPlusNormal"/>
        <w:spacing w:line="276" w:lineRule="auto"/>
        <w:rPr>
          <w:rFonts w:eastAsia="Times New Roman"/>
          <w:sz w:val="24"/>
          <w:szCs w:val="24"/>
        </w:rPr>
      </w:pPr>
      <w:r w:rsidRPr="004C18B0">
        <w:rPr>
          <w:rFonts w:eastAsia="Times New Roman"/>
          <w:bCs/>
          <w:i/>
          <w:sz w:val="24"/>
          <w:szCs w:val="24"/>
        </w:rPr>
        <w:t>1. Теоретическая подготовка</w:t>
      </w:r>
      <w:r w:rsidRPr="004C18B0">
        <w:rPr>
          <w:rFonts w:eastAsia="Times New Roman"/>
          <w:i/>
          <w:sz w:val="24"/>
          <w:szCs w:val="24"/>
        </w:rPr>
        <w:br/>
      </w:r>
      <w:r w:rsidRPr="00C95EEC">
        <w:rPr>
          <w:rFonts w:eastAsia="Times New Roman"/>
          <w:sz w:val="24"/>
          <w:szCs w:val="24"/>
        </w:rPr>
        <w:br/>
        <w:t>- История развития настольного тенниса.</w:t>
      </w:r>
      <w:r w:rsidRPr="00C95EEC">
        <w:rPr>
          <w:rFonts w:eastAsia="Times New Roman"/>
          <w:sz w:val="24"/>
          <w:szCs w:val="24"/>
        </w:rPr>
        <w:br/>
      </w:r>
      <w:r w:rsidRPr="00C95EEC">
        <w:rPr>
          <w:rFonts w:eastAsia="Times New Roman"/>
          <w:sz w:val="24"/>
          <w:szCs w:val="24"/>
        </w:rPr>
        <w:br/>
        <w:t>- Любительский и профессиональный настольный теннис в России.</w:t>
      </w:r>
      <w:r w:rsidRPr="00C95EEC">
        <w:rPr>
          <w:rFonts w:eastAsia="Times New Roman"/>
          <w:sz w:val="24"/>
          <w:szCs w:val="24"/>
        </w:rPr>
        <w:br/>
      </w:r>
      <w:r w:rsidRPr="00C95EEC">
        <w:rPr>
          <w:rFonts w:eastAsia="Times New Roman"/>
          <w:sz w:val="24"/>
          <w:szCs w:val="24"/>
        </w:rPr>
        <w:br/>
        <w:t>- Всероссийская федерация настольного тенниса.</w:t>
      </w:r>
      <w:r w:rsidRPr="00C95EEC">
        <w:rPr>
          <w:rFonts w:eastAsia="Times New Roman"/>
          <w:sz w:val="24"/>
          <w:szCs w:val="24"/>
        </w:rPr>
        <w:br/>
      </w:r>
      <w:r w:rsidRPr="00C95EEC">
        <w:rPr>
          <w:rFonts w:eastAsia="Times New Roman"/>
          <w:sz w:val="24"/>
          <w:szCs w:val="24"/>
        </w:rPr>
        <w:br/>
        <w:t>- Основы техники настольного тенниса.</w:t>
      </w:r>
      <w:r w:rsidRPr="00C95EEC">
        <w:rPr>
          <w:rFonts w:eastAsia="Times New Roman"/>
          <w:sz w:val="24"/>
          <w:szCs w:val="24"/>
        </w:rPr>
        <w:br/>
      </w:r>
      <w:r w:rsidRPr="00C95EEC">
        <w:rPr>
          <w:rFonts w:eastAsia="Times New Roman"/>
          <w:sz w:val="24"/>
          <w:szCs w:val="24"/>
        </w:rPr>
        <w:br/>
        <w:t>- Удары подрезкой слева и справа против наката и топ-спина. Исходное положение рук, ног, туловища при подготовке к удару. Наблюдение за полётом мяча. Работа кисти, предплечья, плеча, туловища и ракетки во время удара. Контакт мяча с ракеткой.</w:t>
      </w:r>
      <w:r w:rsidRPr="00C95EEC">
        <w:rPr>
          <w:rFonts w:eastAsia="Times New Roman"/>
          <w:sz w:val="24"/>
          <w:szCs w:val="24"/>
        </w:rPr>
        <w:br/>
      </w:r>
      <w:r w:rsidRPr="00C95EEC">
        <w:rPr>
          <w:rFonts w:eastAsia="Times New Roman"/>
          <w:sz w:val="24"/>
          <w:szCs w:val="24"/>
        </w:rPr>
        <w:br/>
        <w:t>- Топ-спин справа и слева с подрезки. Исходное положение рук, ног, туловища при подготовке к удару. Наблюдение за полётом мяча. Работа кисти, предплечья, плеча, туловища и ракетки во время удара. Контакт мяча с ракеткой.</w:t>
      </w:r>
      <w:r w:rsidRPr="00C95EEC">
        <w:rPr>
          <w:rFonts w:eastAsia="Times New Roman"/>
          <w:sz w:val="24"/>
          <w:szCs w:val="24"/>
        </w:rPr>
        <w:br/>
      </w:r>
      <w:r w:rsidRPr="00C95EEC">
        <w:rPr>
          <w:rFonts w:eastAsia="Times New Roman"/>
          <w:sz w:val="24"/>
          <w:szCs w:val="24"/>
        </w:rPr>
        <w:br/>
        <w:t>- Техника подач с верхним, нижним, боковым вращением мяча. Тренировка подач. Подготовительные упражнения для выполнения сложных по вращению подач.</w:t>
      </w:r>
      <w:r w:rsidRPr="00C95EEC">
        <w:rPr>
          <w:rFonts w:eastAsia="Times New Roman"/>
          <w:sz w:val="24"/>
          <w:szCs w:val="24"/>
        </w:rPr>
        <w:br/>
      </w:r>
      <w:r w:rsidRPr="00C95EEC">
        <w:rPr>
          <w:rFonts w:eastAsia="Times New Roman"/>
          <w:sz w:val="24"/>
          <w:szCs w:val="24"/>
        </w:rPr>
        <w:br/>
        <w:t>- Приём подач. Способы приёма подач, выскакивающих за заднюю линию стола. Способы приёма подач, выскакивающих за боковые линии стола. Способы приёма коротких подач.</w:t>
      </w:r>
      <w:r w:rsidRPr="00C95EEC">
        <w:rPr>
          <w:rFonts w:eastAsia="Times New Roman"/>
          <w:sz w:val="24"/>
          <w:szCs w:val="24"/>
        </w:rPr>
        <w:br/>
      </w:r>
      <w:r w:rsidRPr="00C95EEC">
        <w:rPr>
          <w:rFonts w:eastAsia="Times New Roman"/>
          <w:sz w:val="24"/>
          <w:szCs w:val="24"/>
        </w:rPr>
        <w:br/>
        <w:t>- Укороченный удар с подрезки. Техника выполнения.</w:t>
      </w:r>
      <w:r w:rsidRPr="00C95EEC">
        <w:rPr>
          <w:rFonts w:eastAsia="Times New Roman"/>
          <w:sz w:val="24"/>
          <w:szCs w:val="24"/>
        </w:rPr>
        <w:br/>
      </w:r>
      <w:r w:rsidRPr="00C95EEC">
        <w:rPr>
          <w:rFonts w:eastAsia="Times New Roman"/>
          <w:sz w:val="24"/>
          <w:szCs w:val="24"/>
        </w:rPr>
        <w:br/>
      </w:r>
      <w:r w:rsidRPr="00C95EEC">
        <w:rPr>
          <w:rFonts w:eastAsia="Times New Roman"/>
          <w:sz w:val="24"/>
          <w:szCs w:val="24"/>
        </w:rPr>
        <w:lastRenderedPageBreak/>
        <w:t>- Использование физических упражнений в домашних условиях: для развития специальных физических качеств – упражнения для ног, туловища, увеличения подвижности в суставах, для совершенствования техники – имитация ударов, имитация передвижений у зеркала, у тренировочной стенки, на простейших тренажёрах (например, велоколесо). Тренировка подач – имитация, отработка быстроты вращения мяча.</w:t>
      </w:r>
      <w:r w:rsidRPr="00C95EEC">
        <w:rPr>
          <w:rFonts w:eastAsia="Times New Roman"/>
          <w:sz w:val="24"/>
          <w:szCs w:val="24"/>
        </w:rPr>
        <w:br/>
      </w:r>
      <w:r w:rsidRPr="00C95EEC">
        <w:rPr>
          <w:rFonts w:eastAsia="Times New Roman"/>
          <w:sz w:val="24"/>
          <w:szCs w:val="24"/>
        </w:rPr>
        <w:br/>
        <w:t>- Режим для спортсмена. Сон. Регулярность питания, калорийность пищи и её витаминизация. Значение утренней зарядки, водных процедур, естественных факторов для повышения сопротивляемости организма занимающихся. Личная гигиена одежды, обуви, тела. Гигиена мест занятий, гигиена спортивного инвентаря.</w:t>
      </w:r>
      <w:r w:rsidRPr="00C95EEC">
        <w:rPr>
          <w:rFonts w:eastAsia="Times New Roman"/>
          <w:sz w:val="24"/>
          <w:szCs w:val="24"/>
        </w:rPr>
        <w:br/>
      </w:r>
      <w:r w:rsidRPr="00C95EEC">
        <w:rPr>
          <w:rFonts w:eastAsia="Times New Roman"/>
          <w:sz w:val="24"/>
          <w:szCs w:val="24"/>
        </w:rPr>
        <w:br/>
        <w:t xml:space="preserve">- Правила техники безопасности. </w:t>
      </w:r>
      <w:r w:rsidRPr="00C95EEC">
        <w:rPr>
          <w:rFonts w:eastAsia="Times New Roman"/>
          <w:sz w:val="24"/>
          <w:szCs w:val="24"/>
        </w:rPr>
        <w:br/>
      </w:r>
      <w:r w:rsidRPr="00C95EEC">
        <w:rPr>
          <w:rFonts w:eastAsia="Times New Roman"/>
          <w:sz w:val="24"/>
          <w:szCs w:val="24"/>
        </w:rPr>
        <w:br/>
      </w:r>
      <w:r w:rsidRPr="004C18B0">
        <w:rPr>
          <w:rFonts w:eastAsia="Times New Roman"/>
          <w:bCs/>
          <w:i/>
          <w:sz w:val="24"/>
          <w:szCs w:val="24"/>
        </w:rPr>
        <w:t>2. Практическая подготовка</w:t>
      </w:r>
      <w:r w:rsidRPr="004C18B0">
        <w:rPr>
          <w:rFonts w:eastAsia="Times New Roman"/>
          <w:i/>
          <w:sz w:val="24"/>
          <w:szCs w:val="24"/>
        </w:rPr>
        <w:br/>
      </w:r>
      <w:r w:rsidRPr="00C95EEC">
        <w:rPr>
          <w:rFonts w:eastAsia="Times New Roman"/>
          <w:sz w:val="24"/>
          <w:szCs w:val="24"/>
        </w:rPr>
        <w:br/>
      </w:r>
      <w:r w:rsidRPr="004C18B0">
        <w:rPr>
          <w:rFonts w:eastAsia="Times New Roman"/>
          <w:bCs/>
          <w:i/>
          <w:sz w:val="24"/>
          <w:szCs w:val="24"/>
        </w:rPr>
        <w:t>2.1. Общая физическая подготовка</w:t>
      </w:r>
      <w:r w:rsidRPr="004C18B0">
        <w:rPr>
          <w:rFonts w:eastAsia="Times New Roman"/>
          <w:i/>
          <w:sz w:val="24"/>
          <w:szCs w:val="24"/>
        </w:rPr>
        <w:br/>
      </w:r>
      <w:r w:rsidRPr="00C95EEC">
        <w:rPr>
          <w:rFonts w:eastAsia="Times New Roman"/>
          <w:sz w:val="24"/>
          <w:szCs w:val="24"/>
        </w:rPr>
        <w:br/>
        <w:t>Укрепление здоровья и развитие физических качеств и координационных способностей учащихся, по повышению функциональных возможностей их организма.</w:t>
      </w:r>
      <w:r w:rsidRPr="00C95EEC">
        <w:rPr>
          <w:rFonts w:eastAsia="Times New Roman"/>
          <w:sz w:val="24"/>
          <w:szCs w:val="24"/>
        </w:rPr>
        <w:br/>
      </w:r>
      <w:r w:rsidRPr="00C95EEC">
        <w:rPr>
          <w:rFonts w:eastAsia="Times New Roman"/>
          <w:sz w:val="24"/>
          <w:szCs w:val="24"/>
        </w:rPr>
        <w:br/>
        <w:t>Применяется широкий комплекс упражнений предыдущего этапа подготовки.</w:t>
      </w:r>
      <w:r w:rsidRPr="00C95EEC">
        <w:rPr>
          <w:rFonts w:eastAsia="Times New Roman"/>
          <w:sz w:val="24"/>
          <w:szCs w:val="24"/>
        </w:rPr>
        <w:br/>
      </w:r>
      <w:r w:rsidRPr="00C95EEC">
        <w:rPr>
          <w:rFonts w:eastAsia="Times New Roman"/>
          <w:sz w:val="24"/>
          <w:szCs w:val="24"/>
        </w:rPr>
        <w:br/>
        <w:t>Расширяется круг подвижных и спортивных игр по упрощённым правилам.</w:t>
      </w:r>
      <w:r w:rsidRPr="00C95EEC">
        <w:rPr>
          <w:rFonts w:eastAsia="Times New Roman"/>
          <w:sz w:val="24"/>
          <w:szCs w:val="24"/>
        </w:rPr>
        <w:br/>
      </w:r>
      <w:r w:rsidRPr="00C95EEC">
        <w:rPr>
          <w:rFonts w:eastAsia="Times New Roman"/>
          <w:sz w:val="24"/>
          <w:szCs w:val="24"/>
        </w:rPr>
        <w:br/>
        <w:t>Использование для целей общей физической подготовки занятий другими видами спорта – лёгкая атлетика (бег, прыжки), лыжи, плавание, спортивная гимнастика, акробатика, бокс.</w:t>
      </w:r>
      <w:r w:rsidRPr="00C95EEC">
        <w:rPr>
          <w:rFonts w:eastAsia="Times New Roman"/>
          <w:sz w:val="24"/>
          <w:szCs w:val="24"/>
        </w:rPr>
        <w:br/>
      </w:r>
      <w:r w:rsidRPr="00C95EEC">
        <w:rPr>
          <w:rFonts w:eastAsia="Times New Roman"/>
          <w:sz w:val="24"/>
          <w:szCs w:val="24"/>
        </w:rPr>
        <w:br/>
      </w:r>
      <w:r w:rsidRPr="004C18B0">
        <w:rPr>
          <w:rFonts w:eastAsia="Times New Roman"/>
          <w:bCs/>
          <w:i/>
          <w:sz w:val="24"/>
          <w:szCs w:val="24"/>
        </w:rPr>
        <w:t>2.2. Специальная физическая подготовка</w:t>
      </w:r>
      <w:r w:rsidRPr="004C18B0">
        <w:rPr>
          <w:rFonts w:eastAsia="Times New Roman"/>
          <w:i/>
          <w:sz w:val="24"/>
          <w:szCs w:val="24"/>
        </w:rPr>
        <w:br/>
      </w:r>
      <w:r w:rsidRPr="00C95EEC">
        <w:rPr>
          <w:rFonts w:eastAsia="Times New Roman"/>
          <w:sz w:val="24"/>
          <w:szCs w:val="24"/>
        </w:rPr>
        <w:br/>
        <w:t>Развитие специальных физических качеств, необходимых спортсмену для достижения высоких результатов в избранном виде спорта, интенсификация учебно-тренировочного процесса.</w:t>
      </w:r>
      <w:r w:rsidRPr="00C95EEC">
        <w:rPr>
          <w:rFonts w:eastAsia="Times New Roman"/>
          <w:sz w:val="24"/>
          <w:szCs w:val="24"/>
        </w:rPr>
        <w:br/>
      </w:r>
      <w:r w:rsidRPr="00C95EEC">
        <w:rPr>
          <w:rFonts w:eastAsia="Times New Roman"/>
          <w:sz w:val="24"/>
          <w:szCs w:val="24"/>
        </w:rPr>
        <w:br/>
        <w:t>Использование имитационных упражнений – для совершенствования ударных движений, передвижений.</w:t>
      </w:r>
      <w:r w:rsidRPr="00C95EEC">
        <w:rPr>
          <w:rFonts w:eastAsia="Times New Roman"/>
          <w:sz w:val="24"/>
          <w:szCs w:val="24"/>
        </w:rPr>
        <w:br/>
      </w:r>
      <w:r w:rsidRPr="00C95EEC">
        <w:rPr>
          <w:rFonts w:eastAsia="Times New Roman"/>
          <w:sz w:val="24"/>
          <w:szCs w:val="24"/>
        </w:rPr>
        <w:br/>
        <w:t>Повторение упражнений, применявшихся на предыдущем этапе подготовки.</w:t>
      </w:r>
      <w:r w:rsidRPr="00C95EEC">
        <w:rPr>
          <w:rFonts w:eastAsia="Times New Roman"/>
          <w:sz w:val="24"/>
          <w:szCs w:val="24"/>
        </w:rPr>
        <w:br/>
      </w:r>
      <w:r w:rsidRPr="00C95EEC">
        <w:rPr>
          <w:rFonts w:eastAsia="Times New Roman"/>
          <w:sz w:val="24"/>
          <w:szCs w:val="24"/>
        </w:rPr>
        <w:br/>
        <w:t>Применение тренажёров, роботов.</w:t>
      </w:r>
      <w:r w:rsidRPr="00C95EEC">
        <w:rPr>
          <w:rFonts w:eastAsia="Times New Roman"/>
          <w:sz w:val="24"/>
          <w:szCs w:val="24"/>
        </w:rPr>
        <w:br/>
      </w:r>
      <w:r w:rsidRPr="00C95EEC">
        <w:rPr>
          <w:rFonts w:eastAsia="Times New Roman"/>
          <w:sz w:val="24"/>
          <w:szCs w:val="24"/>
        </w:rPr>
        <w:br/>
      </w:r>
      <w:r w:rsidRPr="004C18B0">
        <w:rPr>
          <w:rFonts w:eastAsia="Times New Roman"/>
          <w:bCs/>
          <w:i/>
          <w:sz w:val="24"/>
          <w:szCs w:val="24"/>
        </w:rPr>
        <w:t>2.3. Технико-тактическая подготовка</w:t>
      </w:r>
      <w:r w:rsidRPr="004C18B0">
        <w:rPr>
          <w:rFonts w:eastAsia="Times New Roman"/>
          <w:sz w:val="24"/>
          <w:szCs w:val="24"/>
        </w:rPr>
        <w:br/>
      </w:r>
      <w:r w:rsidRPr="00C95EEC">
        <w:rPr>
          <w:rFonts w:eastAsia="Times New Roman"/>
          <w:sz w:val="24"/>
          <w:szCs w:val="24"/>
        </w:rPr>
        <w:br/>
      </w:r>
    </w:p>
    <w:p w:rsidR="004C18B0" w:rsidRDefault="004C18B0" w:rsidP="004C18B0">
      <w:pPr>
        <w:pStyle w:val="ConsPlusNormal"/>
        <w:spacing w:line="276" w:lineRule="auto"/>
        <w:ind w:firstLine="540"/>
        <w:rPr>
          <w:rFonts w:eastAsia="Times New Roman"/>
          <w:sz w:val="24"/>
          <w:szCs w:val="24"/>
        </w:rPr>
      </w:pPr>
      <w:r w:rsidRPr="00C95EEC">
        <w:rPr>
          <w:rFonts w:eastAsia="Times New Roman"/>
          <w:sz w:val="24"/>
          <w:szCs w:val="24"/>
        </w:rPr>
        <w:t>Повторение материала предыдущего этапа подготовки: имитация передвижений, ударов, игра на столе накатами, откидкой, подрезкой, сочетание ударов справа и слева, наката и подрезки, игра на счёт.</w:t>
      </w:r>
      <w:r w:rsidRPr="00C95EEC">
        <w:rPr>
          <w:rFonts w:eastAsia="Times New Roman"/>
          <w:sz w:val="24"/>
          <w:szCs w:val="24"/>
        </w:rPr>
        <w:br/>
      </w:r>
      <w:r w:rsidRPr="00C95EEC">
        <w:rPr>
          <w:rFonts w:eastAsia="Times New Roman"/>
          <w:sz w:val="24"/>
          <w:szCs w:val="24"/>
        </w:rPr>
        <w:br/>
      </w:r>
      <w:r w:rsidRPr="00C95EEC">
        <w:rPr>
          <w:rFonts w:eastAsia="Times New Roman"/>
          <w:sz w:val="24"/>
          <w:szCs w:val="24"/>
        </w:rPr>
        <w:lastRenderedPageBreak/>
        <w:t>Изучение техники удара подрезкой справа и слева против наката. Отличие подрезки от откидки (подрезка подрезки).</w:t>
      </w:r>
      <w:r w:rsidRPr="00C95EEC">
        <w:rPr>
          <w:rFonts w:eastAsia="Times New Roman"/>
          <w:sz w:val="24"/>
          <w:szCs w:val="24"/>
        </w:rPr>
        <w:br/>
      </w:r>
      <w:r w:rsidRPr="00C95EEC">
        <w:rPr>
          <w:rFonts w:eastAsia="Times New Roman"/>
          <w:sz w:val="24"/>
          <w:szCs w:val="24"/>
        </w:rPr>
        <w:br/>
        <w:t>Повышение скорости выполнения всех ударов. Усиление вращения мяча, как в исполнении отдельных элементов техники ударов, так и в сочетании разных ударов.</w:t>
      </w:r>
      <w:r w:rsidRPr="00C95EEC">
        <w:rPr>
          <w:rFonts w:eastAsia="Times New Roman"/>
          <w:sz w:val="24"/>
          <w:szCs w:val="24"/>
        </w:rPr>
        <w:br/>
      </w:r>
      <w:r w:rsidRPr="00C95EEC">
        <w:rPr>
          <w:rFonts w:eastAsia="Times New Roman"/>
          <w:sz w:val="24"/>
          <w:szCs w:val="24"/>
        </w:rPr>
        <w:br/>
        <w:t>Изучение удара контрнакатом. Отличие контрнаката от наката с подрезки.</w:t>
      </w:r>
      <w:r w:rsidRPr="00C95EEC">
        <w:rPr>
          <w:rFonts w:eastAsia="Times New Roman"/>
          <w:sz w:val="24"/>
          <w:szCs w:val="24"/>
        </w:rPr>
        <w:br/>
      </w:r>
      <w:r w:rsidRPr="00C95EEC">
        <w:rPr>
          <w:rFonts w:eastAsia="Times New Roman"/>
          <w:sz w:val="24"/>
          <w:szCs w:val="24"/>
        </w:rPr>
        <w:br/>
        <w:t>Изучение техники выполнения топ-спина. Имитация удара у зеркала, с применением тренажёров (велоколеса, мяч на «удочке»), игра с партнёром.</w:t>
      </w:r>
      <w:r w:rsidRPr="00C95EEC">
        <w:rPr>
          <w:rFonts w:eastAsia="Times New Roman"/>
          <w:sz w:val="24"/>
          <w:szCs w:val="24"/>
        </w:rPr>
        <w:br/>
      </w:r>
      <w:r w:rsidRPr="00C95EEC">
        <w:rPr>
          <w:rFonts w:eastAsia="Times New Roman"/>
          <w:sz w:val="24"/>
          <w:szCs w:val="24"/>
        </w:rPr>
        <w:br/>
        <w:t>Пути повышения быстроты вращений мяча при ударе топ-спином: выполнение удара с резким поворотом туловища, увеличение быстроты движения руки в направлении удара с тонким (по касательной) контактом мяча и накладки ракетки. Спортсмен сначала добивается наиболее сильного вращения в одном, а затем – в разных направлениях при тренировке топ-спина против подрезки.</w:t>
      </w:r>
      <w:r w:rsidRPr="00C95EEC">
        <w:rPr>
          <w:rFonts w:eastAsia="Times New Roman"/>
          <w:sz w:val="24"/>
          <w:szCs w:val="24"/>
        </w:rPr>
        <w:br/>
      </w:r>
      <w:r w:rsidRPr="00C95EEC">
        <w:rPr>
          <w:rFonts w:eastAsia="Times New Roman"/>
          <w:sz w:val="24"/>
          <w:szCs w:val="24"/>
        </w:rPr>
        <w:br/>
        <w:t>Индивидуализация стиля игры в зависимости от особенностей физического развития, психофизиологических показателей и склонностей учащихся.</w:t>
      </w:r>
      <w:r w:rsidRPr="00C95EEC">
        <w:rPr>
          <w:rFonts w:eastAsia="Times New Roman"/>
          <w:sz w:val="24"/>
          <w:szCs w:val="24"/>
        </w:rPr>
        <w:br/>
      </w:r>
      <w:r w:rsidRPr="00C95EEC">
        <w:rPr>
          <w:rFonts w:eastAsia="Times New Roman"/>
          <w:sz w:val="24"/>
          <w:szCs w:val="24"/>
        </w:rPr>
        <w:br/>
        <w:t>Разучивание сложных подач с верхним, нижним, боковым вращением мяча.</w:t>
      </w:r>
      <w:r w:rsidRPr="00C95EEC">
        <w:rPr>
          <w:rFonts w:eastAsia="Times New Roman"/>
          <w:sz w:val="24"/>
          <w:szCs w:val="24"/>
        </w:rPr>
        <w:br/>
      </w:r>
      <w:r w:rsidRPr="00C95EEC">
        <w:rPr>
          <w:rFonts w:eastAsia="Times New Roman"/>
          <w:sz w:val="24"/>
          <w:szCs w:val="24"/>
        </w:rPr>
        <w:br/>
        <w:t>Сочетание коротких подач с длинными по разным направлениям.</w:t>
      </w:r>
      <w:r w:rsidRPr="00C95EEC">
        <w:rPr>
          <w:rFonts w:eastAsia="Times New Roman"/>
          <w:sz w:val="24"/>
          <w:szCs w:val="24"/>
        </w:rPr>
        <w:br/>
      </w:r>
      <w:r w:rsidRPr="00C95EEC">
        <w:rPr>
          <w:rFonts w:eastAsia="Times New Roman"/>
          <w:sz w:val="24"/>
          <w:szCs w:val="24"/>
        </w:rPr>
        <w:br/>
        <w:t xml:space="preserve">Тренировка приёма сложных подач разными способами. </w:t>
      </w:r>
      <w:r w:rsidRPr="00C95EEC">
        <w:rPr>
          <w:rFonts w:eastAsia="Times New Roman"/>
          <w:sz w:val="24"/>
          <w:szCs w:val="24"/>
        </w:rPr>
        <w:br/>
      </w:r>
      <w:r w:rsidRPr="00C95EEC">
        <w:rPr>
          <w:rFonts w:eastAsia="Times New Roman"/>
          <w:sz w:val="24"/>
          <w:szCs w:val="24"/>
        </w:rPr>
        <w:br/>
        <w:t>Передвижения вперёд-назад и влево-вправо при сочетании различных ударов.</w:t>
      </w:r>
      <w:r w:rsidRPr="00C95EEC">
        <w:rPr>
          <w:rFonts w:eastAsia="Times New Roman"/>
          <w:sz w:val="24"/>
          <w:szCs w:val="24"/>
        </w:rPr>
        <w:br/>
      </w:r>
      <w:r w:rsidRPr="00C95EEC">
        <w:rPr>
          <w:rFonts w:eastAsia="Times New Roman"/>
          <w:sz w:val="24"/>
          <w:szCs w:val="24"/>
        </w:rPr>
        <w:br/>
        <w:t>Разновидности изучаемых способов передвижений.</w:t>
      </w:r>
      <w:r w:rsidRPr="00C95EEC">
        <w:rPr>
          <w:rFonts w:eastAsia="Times New Roman"/>
          <w:sz w:val="24"/>
          <w:szCs w:val="24"/>
        </w:rPr>
        <w:br/>
      </w:r>
      <w:r w:rsidRPr="00C95EEC">
        <w:rPr>
          <w:rFonts w:eastAsia="Times New Roman"/>
          <w:sz w:val="24"/>
          <w:szCs w:val="24"/>
        </w:rPr>
        <w:br/>
        <w:t>Разучивание техники укороченного удара с подрезки.</w:t>
      </w:r>
      <w:r w:rsidRPr="00C95EEC">
        <w:rPr>
          <w:rFonts w:eastAsia="Times New Roman"/>
          <w:sz w:val="24"/>
          <w:szCs w:val="24"/>
        </w:rPr>
        <w:br/>
      </w:r>
      <w:r w:rsidRPr="00C95EEC">
        <w:rPr>
          <w:rFonts w:eastAsia="Times New Roman"/>
          <w:sz w:val="24"/>
          <w:szCs w:val="24"/>
        </w:rPr>
        <w:br/>
        <w:t>Игра на счёт с применением различных заданий: применение определённого вида подач, подача в определённую зону, все подачи выполняются одним участником, игра с форой и т.д.</w:t>
      </w:r>
      <w:r w:rsidRPr="00C95EEC">
        <w:rPr>
          <w:rFonts w:eastAsia="Times New Roman"/>
          <w:sz w:val="24"/>
          <w:szCs w:val="24"/>
        </w:rPr>
        <w:br/>
      </w:r>
      <w:r w:rsidRPr="00C95EEC">
        <w:rPr>
          <w:rFonts w:eastAsia="Times New Roman"/>
          <w:sz w:val="24"/>
          <w:szCs w:val="24"/>
        </w:rPr>
        <w:br/>
        <w:t>Учащиеся учебно-тренировочных групп принимают участие за учебный год (сезон) не менее, чем в четырёх соревнованиях, должны сыграть не менее 40 соревновательных встреч каждый, не менее 120 контрольных игр внутри группы.</w:t>
      </w:r>
      <w:r w:rsidRPr="00C95EEC">
        <w:rPr>
          <w:rFonts w:eastAsia="Times New Roman"/>
          <w:sz w:val="24"/>
          <w:szCs w:val="24"/>
        </w:rPr>
        <w:br/>
      </w:r>
      <w:r w:rsidRPr="00C95EEC">
        <w:rPr>
          <w:rFonts w:eastAsia="Times New Roman"/>
          <w:sz w:val="24"/>
          <w:szCs w:val="24"/>
        </w:rPr>
        <w:br/>
        <w:t>Программные требования по психологической подготовке, воспитательной работе, медико-биологическому контролю и инструкторско-судейской практике изложены в соответствующих разделах.</w:t>
      </w:r>
    </w:p>
    <w:p w:rsidR="0036518B" w:rsidRDefault="0036518B" w:rsidP="004C18B0">
      <w:pPr>
        <w:pStyle w:val="ConsPlusNormal"/>
        <w:spacing w:line="276" w:lineRule="auto"/>
        <w:ind w:firstLine="540"/>
        <w:rPr>
          <w:rFonts w:eastAsia="Times New Roman"/>
          <w:sz w:val="24"/>
          <w:szCs w:val="24"/>
        </w:rPr>
      </w:pPr>
    </w:p>
    <w:p w:rsidR="0036518B" w:rsidRPr="0036518B" w:rsidRDefault="0036518B" w:rsidP="0036518B">
      <w:pPr>
        <w:spacing w:after="240"/>
        <w:rPr>
          <w:rFonts w:ascii="Arial" w:eastAsia="Times New Roman" w:hAnsi="Arial" w:cs="Arial"/>
          <w:i/>
          <w:sz w:val="24"/>
          <w:szCs w:val="24"/>
          <w:u w:val="single"/>
        </w:rPr>
      </w:pPr>
      <w:r w:rsidRPr="0036518B">
        <w:rPr>
          <w:rFonts w:ascii="Arial" w:eastAsia="Times New Roman" w:hAnsi="Arial" w:cs="Arial"/>
          <w:bCs/>
          <w:i/>
          <w:sz w:val="24"/>
          <w:szCs w:val="24"/>
          <w:u w:val="single"/>
        </w:rPr>
        <w:t xml:space="preserve">- для учебно-тренировочных групп– 3-го </w:t>
      </w:r>
      <w:r>
        <w:rPr>
          <w:rFonts w:ascii="Arial" w:eastAsia="Times New Roman" w:hAnsi="Arial" w:cs="Arial"/>
          <w:bCs/>
          <w:i/>
          <w:sz w:val="24"/>
          <w:szCs w:val="24"/>
          <w:u w:val="single"/>
        </w:rPr>
        <w:t>- 5</w:t>
      </w:r>
      <w:r w:rsidRPr="0036518B">
        <w:rPr>
          <w:rFonts w:ascii="Arial" w:eastAsia="Times New Roman" w:hAnsi="Arial" w:cs="Arial"/>
          <w:bCs/>
          <w:i/>
          <w:sz w:val="24"/>
          <w:szCs w:val="24"/>
          <w:u w:val="single"/>
        </w:rPr>
        <w:t>-го годов обучения (час.)</w:t>
      </w:r>
    </w:p>
    <w:p w:rsidR="0036518B" w:rsidRDefault="004C18B0" w:rsidP="0036518B">
      <w:pPr>
        <w:pStyle w:val="ConsPlusNormal"/>
        <w:spacing w:line="276" w:lineRule="auto"/>
        <w:rPr>
          <w:rFonts w:eastAsia="Times New Roman"/>
          <w:sz w:val="24"/>
          <w:szCs w:val="24"/>
        </w:rPr>
      </w:pPr>
      <w:r w:rsidRPr="004C18B0">
        <w:rPr>
          <w:rFonts w:eastAsia="Times New Roman"/>
          <w:i/>
          <w:sz w:val="24"/>
          <w:szCs w:val="24"/>
        </w:rPr>
        <w:t>1. Теоретическая подготовка</w:t>
      </w:r>
      <w:r w:rsidRPr="00C95EEC">
        <w:rPr>
          <w:rFonts w:eastAsia="Times New Roman"/>
          <w:sz w:val="24"/>
          <w:szCs w:val="24"/>
        </w:rPr>
        <w:br/>
      </w:r>
      <w:r w:rsidRPr="00C95EEC">
        <w:rPr>
          <w:rFonts w:eastAsia="Times New Roman"/>
          <w:sz w:val="24"/>
          <w:szCs w:val="24"/>
        </w:rPr>
        <w:lastRenderedPageBreak/>
        <w:br/>
        <w:t>- Развитие физической культуры и спорта в Российской Федерации в наши дни.</w:t>
      </w:r>
      <w:r w:rsidRPr="00C95EEC">
        <w:rPr>
          <w:rFonts w:eastAsia="Times New Roman"/>
          <w:sz w:val="24"/>
          <w:szCs w:val="24"/>
        </w:rPr>
        <w:br/>
      </w:r>
      <w:r w:rsidRPr="00C95EEC">
        <w:rPr>
          <w:rFonts w:eastAsia="Times New Roman"/>
          <w:sz w:val="24"/>
          <w:szCs w:val="24"/>
        </w:rPr>
        <w:br/>
        <w:t>- Пути развития детского спорта в стране.</w:t>
      </w:r>
      <w:r w:rsidRPr="00C95EEC">
        <w:rPr>
          <w:rFonts w:eastAsia="Times New Roman"/>
          <w:sz w:val="24"/>
          <w:szCs w:val="24"/>
        </w:rPr>
        <w:br/>
      </w:r>
      <w:r w:rsidRPr="00C95EEC">
        <w:rPr>
          <w:rFonts w:eastAsia="Times New Roman"/>
          <w:sz w:val="24"/>
          <w:szCs w:val="24"/>
        </w:rPr>
        <w:br/>
        <w:t>- Техника настольного тенниса.</w:t>
      </w:r>
      <w:r w:rsidRPr="00C95EEC">
        <w:rPr>
          <w:rFonts w:eastAsia="Times New Roman"/>
          <w:sz w:val="24"/>
          <w:szCs w:val="24"/>
        </w:rPr>
        <w:br/>
      </w:r>
      <w:r w:rsidRPr="00C95EEC">
        <w:rPr>
          <w:rFonts w:eastAsia="Times New Roman"/>
          <w:sz w:val="24"/>
          <w:szCs w:val="24"/>
        </w:rPr>
        <w:br/>
        <w:t>- Выполнение ударов по элементам в различных направлениях, различных по высоте приёма мяча, по зонам, из которых выполняются удары.</w:t>
      </w:r>
      <w:r w:rsidRPr="00C95EEC">
        <w:rPr>
          <w:rFonts w:eastAsia="Times New Roman"/>
          <w:sz w:val="24"/>
          <w:szCs w:val="24"/>
        </w:rPr>
        <w:br/>
      </w:r>
      <w:r w:rsidRPr="00C95EEC">
        <w:rPr>
          <w:rFonts w:eastAsia="Times New Roman"/>
          <w:sz w:val="24"/>
          <w:szCs w:val="24"/>
        </w:rPr>
        <w:br/>
        <w:t xml:space="preserve">- Различия в выполнении ударов по подрезке, накату, топ-спину. </w:t>
      </w:r>
      <w:r w:rsidRPr="00C95EEC">
        <w:rPr>
          <w:rFonts w:eastAsia="Times New Roman"/>
          <w:sz w:val="24"/>
          <w:szCs w:val="24"/>
        </w:rPr>
        <w:br/>
      </w:r>
      <w:r w:rsidRPr="00C95EEC">
        <w:rPr>
          <w:rFonts w:eastAsia="Times New Roman"/>
          <w:sz w:val="24"/>
          <w:szCs w:val="24"/>
        </w:rPr>
        <w:br/>
        <w:t>- Вариативность выполнения ударов – основа технического мастерства.</w:t>
      </w:r>
      <w:r w:rsidRPr="00C95EEC">
        <w:rPr>
          <w:rFonts w:eastAsia="Times New Roman"/>
          <w:sz w:val="24"/>
          <w:szCs w:val="24"/>
        </w:rPr>
        <w:br/>
      </w:r>
      <w:r w:rsidRPr="00C95EEC">
        <w:rPr>
          <w:rFonts w:eastAsia="Times New Roman"/>
          <w:sz w:val="24"/>
          <w:szCs w:val="24"/>
        </w:rPr>
        <w:br/>
        <w:t>Основные приёмы современной атаки – контроль – топ-спин,</w:t>
      </w:r>
      <w:r w:rsidRPr="00C95EEC">
        <w:rPr>
          <w:rFonts w:eastAsia="Times New Roman"/>
          <w:sz w:val="24"/>
          <w:szCs w:val="24"/>
        </w:rPr>
        <w:br/>
      </w:r>
      <w:r w:rsidRPr="00C95EEC">
        <w:rPr>
          <w:rFonts w:eastAsia="Times New Roman"/>
          <w:sz w:val="24"/>
          <w:szCs w:val="24"/>
        </w:rPr>
        <w:br/>
        <w:t>- топ-спин – удар, острый удар. Различия по скоростным характеристикам, контакту мяча с ракеткой, направлению, быстроте и силе вращения.</w:t>
      </w:r>
      <w:r w:rsidRPr="00C95EEC">
        <w:rPr>
          <w:rFonts w:eastAsia="Times New Roman"/>
          <w:sz w:val="24"/>
          <w:szCs w:val="24"/>
        </w:rPr>
        <w:br/>
      </w:r>
      <w:r w:rsidRPr="00C95EEC">
        <w:rPr>
          <w:rFonts w:eastAsia="Times New Roman"/>
          <w:sz w:val="24"/>
          <w:szCs w:val="24"/>
        </w:rPr>
        <w:br/>
        <w:t>- Особенности промежуточной игры – умение начинать атаку из «кача».</w:t>
      </w:r>
      <w:r w:rsidRPr="00C95EEC">
        <w:rPr>
          <w:rFonts w:eastAsia="Times New Roman"/>
          <w:sz w:val="24"/>
          <w:szCs w:val="24"/>
        </w:rPr>
        <w:br/>
      </w:r>
      <w:r w:rsidRPr="00C95EEC">
        <w:rPr>
          <w:rFonts w:eastAsia="Times New Roman"/>
          <w:sz w:val="24"/>
          <w:szCs w:val="24"/>
        </w:rPr>
        <w:br/>
        <w:t>Разучивание и тренировка сложных подач: с быстрым вращением мяча,</w:t>
      </w:r>
      <w:r w:rsidRPr="00C95EEC">
        <w:rPr>
          <w:rFonts w:eastAsia="Times New Roman"/>
          <w:sz w:val="24"/>
          <w:szCs w:val="24"/>
        </w:rPr>
        <w:br/>
      </w:r>
      <w:r w:rsidRPr="00C95EEC">
        <w:rPr>
          <w:rFonts w:eastAsia="Times New Roman"/>
          <w:sz w:val="24"/>
          <w:szCs w:val="24"/>
        </w:rPr>
        <w:br/>
        <w:t>- с высоким подбрасыванием, с ложными движениями ракеткой и рукой.</w:t>
      </w:r>
      <w:r w:rsidRPr="00C95EEC">
        <w:rPr>
          <w:rFonts w:eastAsia="Times New Roman"/>
          <w:sz w:val="24"/>
          <w:szCs w:val="24"/>
        </w:rPr>
        <w:br/>
      </w:r>
      <w:r w:rsidRPr="00C95EEC">
        <w:rPr>
          <w:rFonts w:eastAsia="Times New Roman"/>
          <w:sz w:val="24"/>
          <w:szCs w:val="24"/>
        </w:rPr>
        <w:br/>
        <w:t>- Приём подач. Способы распознавания подач с различным вращением.</w:t>
      </w:r>
      <w:r w:rsidRPr="00C95EEC">
        <w:rPr>
          <w:rFonts w:eastAsia="Times New Roman"/>
          <w:sz w:val="24"/>
          <w:szCs w:val="24"/>
        </w:rPr>
        <w:br/>
      </w:r>
      <w:r w:rsidRPr="00C95EEC">
        <w:rPr>
          <w:rFonts w:eastAsia="Times New Roman"/>
          <w:sz w:val="24"/>
          <w:szCs w:val="24"/>
        </w:rPr>
        <w:br/>
        <w:t>Способы передвижений в соединениях с выполнением ударов.</w:t>
      </w:r>
      <w:r w:rsidRPr="00C95EEC">
        <w:rPr>
          <w:rFonts w:eastAsia="Times New Roman"/>
          <w:sz w:val="24"/>
          <w:szCs w:val="24"/>
        </w:rPr>
        <w:br/>
      </w:r>
      <w:r w:rsidRPr="00C95EEC">
        <w:rPr>
          <w:rFonts w:eastAsia="Times New Roman"/>
          <w:sz w:val="24"/>
          <w:szCs w:val="24"/>
        </w:rPr>
        <w:br/>
        <w:t>Разновидности одношажного и двухшажного способов передвижений:</w:t>
      </w:r>
      <w:r w:rsidRPr="00C95EEC">
        <w:rPr>
          <w:rFonts w:eastAsia="Times New Roman"/>
          <w:sz w:val="24"/>
          <w:szCs w:val="24"/>
        </w:rPr>
        <w:br/>
      </w:r>
      <w:r w:rsidRPr="00C95EEC">
        <w:rPr>
          <w:rFonts w:eastAsia="Times New Roman"/>
          <w:sz w:val="24"/>
          <w:szCs w:val="24"/>
        </w:rPr>
        <w:br/>
        <w:t>- прыжки, выпады. Перенос центра тяжести тела с одной ноги на другую при передвижениях.</w:t>
      </w:r>
      <w:r w:rsidRPr="00C95EEC">
        <w:rPr>
          <w:rFonts w:eastAsia="Times New Roman"/>
          <w:sz w:val="24"/>
          <w:szCs w:val="24"/>
        </w:rPr>
        <w:br/>
      </w:r>
      <w:r w:rsidRPr="00C95EEC">
        <w:rPr>
          <w:rFonts w:eastAsia="Times New Roman"/>
          <w:sz w:val="24"/>
          <w:szCs w:val="24"/>
        </w:rPr>
        <w:br/>
        <w:t>- Тренировка в домашних условиях: упражнения для развития специальных физических качеств, имитация ударов, имитация передвижений,</w:t>
      </w:r>
      <w:r w:rsidRPr="00C95EEC">
        <w:rPr>
          <w:rFonts w:eastAsia="Times New Roman"/>
          <w:sz w:val="24"/>
          <w:szCs w:val="24"/>
        </w:rPr>
        <w:br/>
      </w:r>
      <w:r w:rsidRPr="00C95EEC">
        <w:rPr>
          <w:rFonts w:eastAsia="Times New Roman"/>
          <w:sz w:val="24"/>
          <w:szCs w:val="24"/>
        </w:rPr>
        <w:br/>
        <w:t>- тренировка и совершенствование подач.</w:t>
      </w:r>
      <w:r w:rsidRPr="00C95EEC">
        <w:rPr>
          <w:rFonts w:eastAsia="Times New Roman"/>
          <w:sz w:val="24"/>
          <w:szCs w:val="24"/>
        </w:rPr>
        <w:br/>
      </w:r>
      <w:r w:rsidRPr="00C95EEC">
        <w:rPr>
          <w:rFonts w:eastAsia="Times New Roman"/>
          <w:sz w:val="24"/>
          <w:szCs w:val="24"/>
        </w:rPr>
        <w:br/>
        <w:t>- Правила техники безопасности.</w:t>
      </w:r>
      <w:r w:rsidRPr="00C95EEC">
        <w:rPr>
          <w:rFonts w:eastAsia="Times New Roman"/>
          <w:sz w:val="24"/>
          <w:szCs w:val="24"/>
        </w:rPr>
        <w:br/>
      </w:r>
      <w:r w:rsidRPr="00C95EEC">
        <w:rPr>
          <w:rFonts w:eastAsia="Times New Roman"/>
          <w:sz w:val="24"/>
          <w:szCs w:val="24"/>
        </w:rPr>
        <w:br/>
        <w:t>- Личная гигиена. Режим дня. Сон. Питание – калорийность и витаминизация. Значение средств закаливания организма.</w:t>
      </w:r>
    </w:p>
    <w:p w:rsidR="004C18B0" w:rsidRDefault="004C18B0" w:rsidP="0036518B">
      <w:pPr>
        <w:pStyle w:val="ConsPlusNormal"/>
        <w:spacing w:line="276" w:lineRule="auto"/>
        <w:rPr>
          <w:rFonts w:eastAsia="Times New Roman"/>
          <w:sz w:val="24"/>
          <w:szCs w:val="24"/>
        </w:rPr>
      </w:pPr>
      <w:r w:rsidRPr="00C95EEC">
        <w:rPr>
          <w:rFonts w:eastAsia="Times New Roman"/>
          <w:sz w:val="24"/>
          <w:szCs w:val="24"/>
        </w:rPr>
        <w:br/>
      </w:r>
      <w:r w:rsidRPr="0036518B">
        <w:rPr>
          <w:rFonts w:eastAsia="Times New Roman"/>
          <w:i/>
          <w:sz w:val="24"/>
          <w:szCs w:val="24"/>
        </w:rPr>
        <w:t>2. Практическая подготовка</w:t>
      </w:r>
      <w:r w:rsidRPr="0036518B">
        <w:rPr>
          <w:rFonts w:eastAsia="Times New Roman"/>
          <w:i/>
          <w:sz w:val="24"/>
          <w:szCs w:val="24"/>
        </w:rPr>
        <w:br/>
      </w:r>
      <w:r w:rsidRPr="0036518B">
        <w:rPr>
          <w:rFonts w:eastAsia="Times New Roman"/>
          <w:i/>
          <w:sz w:val="24"/>
          <w:szCs w:val="24"/>
        </w:rPr>
        <w:br/>
      </w:r>
      <w:r w:rsidRPr="0036518B">
        <w:rPr>
          <w:rFonts w:eastAsia="Times New Roman"/>
          <w:bCs/>
          <w:i/>
          <w:sz w:val="24"/>
          <w:szCs w:val="24"/>
        </w:rPr>
        <w:t xml:space="preserve">2.1. </w:t>
      </w:r>
      <w:r w:rsidR="0036518B">
        <w:rPr>
          <w:rFonts w:eastAsia="Times New Roman"/>
          <w:bCs/>
          <w:i/>
          <w:sz w:val="24"/>
          <w:szCs w:val="24"/>
        </w:rPr>
        <w:t>О</w:t>
      </w:r>
      <w:r w:rsidRPr="0036518B">
        <w:rPr>
          <w:rFonts w:eastAsia="Times New Roman"/>
          <w:bCs/>
          <w:i/>
          <w:sz w:val="24"/>
          <w:szCs w:val="24"/>
        </w:rPr>
        <w:t>бщая физическая подготовка</w:t>
      </w:r>
      <w:r w:rsidRPr="00C95EEC">
        <w:rPr>
          <w:rFonts w:eastAsia="Times New Roman"/>
          <w:sz w:val="24"/>
          <w:szCs w:val="24"/>
        </w:rPr>
        <w:br/>
      </w:r>
      <w:r w:rsidRPr="00C95EEC">
        <w:rPr>
          <w:rFonts w:eastAsia="Times New Roman"/>
          <w:sz w:val="24"/>
          <w:szCs w:val="24"/>
        </w:rPr>
        <w:br/>
      </w:r>
      <w:r w:rsidRPr="00C95EEC">
        <w:rPr>
          <w:rFonts w:eastAsia="Times New Roman"/>
          <w:sz w:val="24"/>
          <w:szCs w:val="24"/>
        </w:rPr>
        <w:lastRenderedPageBreak/>
        <w:t>Для общего развития применяются средства и упражнения предыдущего этапа подготовки.</w:t>
      </w:r>
      <w:r w:rsidRPr="00C95EEC">
        <w:rPr>
          <w:rFonts w:eastAsia="Times New Roman"/>
          <w:sz w:val="24"/>
          <w:szCs w:val="24"/>
        </w:rPr>
        <w:br/>
      </w:r>
      <w:r w:rsidRPr="00C95EEC">
        <w:rPr>
          <w:rFonts w:eastAsia="Times New Roman"/>
          <w:sz w:val="24"/>
          <w:szCs w:val="24"/>
        </w:rPr>
        <w:br/>
        <w:t>Особое внимание уделяется развитию скоростной и скоростно-силовой выносливости, быстроты передвижений, игровой выносливости.</w:t>
      </w:r>
      <w:r w:rsidRPr="00C95EEC">
        <w:rPr>
          <w:rFonts w:eastAsia="Times New Roman"/>
          <w:sz w:val="24"/>
          <w:szCs w:val="24"/>
        </w:rPr>
        <w:br/>
      </w:r>
      <w:r w:rsidRPr="00C95EEC">
        <w:rPr>
          <w:rFonts w:eastAsia="Times New Roman"/>
          <w:sz w:val="24"/>
          <w:szCs w:val="24"/>
        </w:rPr>
        <w:br/>
        <w:t>Спортивные игры – баскетбол, футбол, теннис, бадминтон.</w:t>
      </w:r>
      <w:r w:rsidRPr="00C95EEC">
        <w:rPr>
          <w:rFonts w:eastAsia="Times New Roman"/>
          <w:sz w:val="24"/>
          <w:szCs w:val="24"/>
        </w:rPr>
        <w:br/>
      </w:r>
      <w:r w:rsidRPr="00C95EEC">
        <w:rPr>
          <w:rFonts w:eastAsia="Times New Roman"/>
          <w:sz w:val="24"/>
          <w:szCs w:val="24"/>
        </w:rPr>
        <w:br/>
        <w:t>Широкое использование тренажёров и технических приспособлений для развития мышц ног и туловища.</w:t>
      </w:r>
      <w:r w:rsidRPr="00C95EEC">
        <w:rPr>
          <w:rFonts w:eastAsia="Times New Roman"/>
          <w:sz w:val="24"/>
          <w:szCs w:val="24"/>
        </w:rPr>
        <w:br/>
      </w:r>
      <w:r w:rsidRPr="00C95EEC">
        <w:rPr>
          <w:rFonts w:eastAsia="Times New Roman"/>
          <w:sz w:val="24"/>
          <w:szCs w:val="24"/>
        </w:rPr>
        <w:br/>
      </w:r>
      <w:r w:rsidRPr="0036518B">
        <w:rPr>
          <w:rFonts w:eastAsia="Times New Roman"/>
          <w:bCs/>
          <w:i/>
          <w:sz w:val="24"/>
          <w:szCs w:val="24"/>
        </w:rPr>
        <w:t>2.2. Специальная физическая подготовка</w:t>
      </w:r>
      <w:r w:rsidRPr="0036518B">
        <w:rPr>
          <w:rFonts w:eastAsia="Times New Roman"/>
          <w:i/>
          <w:sz w:val="24"/>
          <w:szCs w:val="24"/>
        </w:rPr>
        <w:br/>
      </w:r>
      <w:r w:rsidRPr="00C95EEC">
        <w:rPr>
          <w:rFonts w:eastAsia="Times New Roman"/>
          <w:sz w:val="24"/>
          <w:szCs w:val="24"/>
        </w:rPr>
        <w:br/>
        <w:t>Продолжение работы по развитию специальных физических качеств и способностей, характерных для ведущих игроков мира.</w:t>
      </w:r>
      <w:r w:rsidRPr="00C95EEC">
        <w:rPr>
          <w:rFonts w:eastAsia="Times New Roman"/>
          <w:sz w:val="24"/>
          <w:szCs w:val="24"/>
        </w:rPr>
        <w:br/>
      </w:r>
      <w:r w:rsidRPr="00C95EEC">
        <w:rPr>
          <w:rFonts w:eastAsia="Times New Roman"/>
          <w:sz w:val="24"/>
          <w:szCs w:val="24"/>
        </w:rPr>
        <w:br/>
        <w:t>Широкое применение в занятиях имитационных упражнений, как средства тренировки наиболее необходимых для игры групп мышц.</w:t>
      </w:r>
      <w:r w:rsidRPr="00C95EEC">
        <w:rPr>
          <w:rFonts w:eastAsia="Times New Roman"/>
          <w:sz w:val="24"/>
          <w:szCs w:val="24"/>
        </w:rPr>
        <w:br/>
      </w:r>
      <w:r w:rsidRPr="00C95EEC">
        <w:rPr>
          <w:rFonts w:eastAsia="Times New Roman"/>
          <w:sz w:val="24"/>
          <w:szCs w:val="24"/>
        </w:rPr>
        <w:br/>
        <w:t>Повышение уровня функциональной работоспособности организма при помощи технических средств: тренажёров, роботов, приспособлений и педагогических методов.</w:t>
      </w:r>
      <w:r w:rsidRPr="00C95EEC">
        <w:rPr>
          <w:rFonts w:eastAsia="Times New Roman"/>
          <w:sz w:val="24"/>
          <w:szCs w:val="24"/>
        </w:rPr>
        <w:br/>
      </w:r>
      <w:r w:rsidRPr="00C95EEC">
        <w:rPr>
          <w:rFonts w:eastAsia="Times New Roman"/>
          <w:sz w:val="24"/>
          <w:szCs w:val="24"/>
        </w:rPr>
        <w:br/>
        <w:t>Повторение упражнений предыдущего этапа подготовки.</w:t>
      </w:r>
      <w:r w:rsidRPr="00C95EEC">
        <w:rPr>
          <w:rFonts w:eastAsia="Times New Roman"/>
          <w:sz w:val="24"/>
          <w:szCs w:val="24"/>
        </w:rPr>
        <w:br/>
      </w:r>
      <w:r w:rsidRPr="00C95EEC">
        <w:rPr>
          <w:rFonts w:eastAsia="Times New Roman"/>
          <w:sz w:val="24"/>
          <w:szCs w:val="24"/>
        </w:rPr>
        <w:br/>
      </w:r>
      <w:r w:rsidRPr="0036518B">
        <w:rPr>
          <w:rFonts w:eastAsia="Times New Roman"/>
          <w:bCs/>
          <w:i/>
          <w:sz w:val="24"/>
          <w:szCs w:val="24"/>
        </w:rPr>
        <w:t>2.3. Технико-тактическая подготовка</w:t>
      </w:r>
      <w:r w:rsidRPr="0036518B">
        <w:rPr>
          <w:rFonts w:eastAsia="Times New Roman"/>
          <w:i/>
          <w:sz w:val="24"/>
          <w:szCs w:val="24"/>
        </w:rPr>
        <w:br/>
      </w:r>
      <w:r w:rsidRPr="00C95EEC">
        <w:rPr>
          <w:rFonts w:eastAsia="Times New Roman"/>
          <w:sz w:val="24"/>
          <w:szCs w:val="24"/>
        </w:rPr>
        <w:br/>
        <w:t>Повторение материала предыдущего этапа подготовки.</w:t>
      </w:r>
      <w:r w:rsidRPr="00C95EEC">
        <w:rPr>
          <w:rFonts w:eastAsia="Times New Roman"/>
          <w:sz w:val="24"/>
          <w:szCs w:val="24"/>
        </w:rPr>
        <w:br/>
      </w:r>
      <w:r w:rsidRPr="00C95EEC">
        <w:rPr>
          <w:rFonts w:eastAsia="Times New Roman"/>
          <w:sz w:val="24"/>
          <w:szCs w:val="24"/>
        </w:rPr>
        <w:br/>
        <w:t>Повышение скорости выполнения всех ударов. Усиление вращения мяча, как в исполнении отдельных элементов техники ударов, так и в сочетании разных ударов.</w:t>
      </w:r>
      <w:r w:rsidRPr="00C95EEC">
        <w:rPr>
          <w:rFonts w:eastAsia="Times New Roman"/>
          <w:sz w:val="24"/>
          <w:szCs w:val="24"/>
        </w:rPr>
        <w:br/>
      </w:r>
      <w:r w:rsidRPr="00C95EEC">
        <w:rPr>
          <w:rFonts w:eastAsia="Times New Roman"/>
          <w:sz w:val="24"/>
          <w:szCs w:val="24"/>
        </w:rPr>
        <w:br/>
        <w:t>Различия в выполнении приёма и ударов по мячам с различными видами вращений: скорость, место удара мяча на ракетке, угол поворота и наклона ракетки, характер полёта мяча.</w:t>
      </w:r>
      <w:r w:rsidRPr="00C95EEC">
        <w:rPr>
          <w:rFonts w:eastAsia="Times New Roman"/>
          <w:sz w:val="24"/>
          <w:szCs w:val="24"/>
        </w:rPr>
        <w:br/>
      </w:r>
      <w:r w:rsidRPr="00C95EEC">
        <w:rPr>
          <w:rFonts w:eastAsia="Times New Roman"/>
          <w:sz w:val="24"/>
          <w:szCs w:val="24"/>
        </w:rPr>
        <w:br/>
        <w:t>Индивидуализация тренировки в зависимости от индивидуальных особенностей стиля игры.</w:t>
      </w:r>
      <w:r w:rsidRPr="00C95EEC">
        <w:rPr>
          <w:rFonts w:eastAsia="Times New Roman"/>
          <w:sz w:val="24"/>
          <w:szCs w:val="24"/>
        </w:rPr>
        <w:br/>
      </w:r>
      <w:r w:rsidRPr="00C95EEC">
        <w:rPr>
          <w:rFonts w:eastAsia="Times New Roman"/>
          <w:sz w:val="24"/>
          <w:szCs w:val="24"/>
        </w:rPr>
        <w:br/>
        <w:t>Разучивание новых сложных подач с верхним, нижним, боковым вращением мяча, различных по длине и с разнообразной маскировкой.</w:t>
      </w:r>
      <w:r w:rsidRPr="00C95EEC">
        <w:rPr>
          <w:rFonts w:eastAsia="Times New Roman"/>
          <w:sz w:val="24"/>
          <w:szCs w:val="24"/>
        </w:rPr>
        <w:br/>
      </w:r>
      <w:r w:rsidRPr="00C95EEC">
        <w:rPr>
          <w:rFonts w:eastAsia="Times New Roman"/>
          <w:sz w:val="24"/>
          <w:szCs w:val="24"/>
        </w:rPr>
        <w:br/>
        <w:t>Тренировка приёма длинных сложных подач активными способами.</w:t>
      </w:r>
      <w:r w:rsidRPr="00C95EEC">
        <w:rPr>
          <w:rFonts w:eastAsia="Times New Roman"/>
          <w:sz w:val="24"/>
          <w:szCs w:val="24"/>
        </w:rPr>
        <w:br/>
      </w:r>
      <w:r w:rsidRPr="00C95EEC">
        <w:rPr>
          <w:rFonts w:eastAsia="Times New Roman"/>
          <w:sz w:val="24"/>
          <w:szCs w:val="24"/>
        </w:rPr>
        <w:br/>
        <w:t>Разновидности одношажного и двухшажного способов передвижения: прыжки, выпады.</w:t>
      </w:r>
      <w:r w:rsidRPr="00C95EEC">
        <w:rPr>
          <w:rFonts w:eastAsia="Times New Roman"/>
          <w:sz w:val="24"/>
          <w:szCs w:val="24"/>
        </w:rPr>
        <w:br/>
      </w:r>
      <w:r w:rsidRPr="00C95EEC">
        <w:rPr>
          <w:rFonts w:eastAsia="Times New Roman"/>
          <w:sz w:val="24"/>
          <w:szCs w:val="24"/>
        </w:rPr>
        <w:br/>
        <w:t>Игра на счёт.</w:t>
      </w:r>
      <w:r w:rsidRPr="00C95EEC">
        <w:rPr>
          <w:rFonts w:eastAsia="Times New Roman"/>
          <w:sz w:val="24"/>
          <w:szCs w:val="24"/>
        </w:rPr>
        <w:br/>
      </w:r>
      <w:r w:rsidRPr="00C95EEC">
        <w:rPr>
          <w:rFonts w:eastAsia="Times New Roman"/>
          <w:sz w:val="24"/>
          <w:szCs w:val="24"/>
        </w:rPr>
        <w:br/>
        <w:t>Соревнования внутри спортивной школы. Участие в официальных соревнованиях.</w:t>
      </w:r>
      <w:r w:rsidRPr="00C95EEC">
        <w:rPr>
          <w:rFonts w:eastAsia="Times New Roman"/>
          <w:sz w:val="24"/>
          <w:szCs w:val="24"/>
        </w:rPr>
        <w:br/>
      </w:r>
      <w:r w:rsidRPr="00C95EEC">
        <w:rPr>
          <w:rFonts w:eastAsia="Times New Roman"/>
          <w:sz w:val="24"/>
          <w:szCs w:val="24"/>
        </w:rPr>
        <w:br/>
      </w:r>
      <w:r w:rsidRPr="00C95EEC">
        <w:rPr>
          <w:rFonts w:eastAsia="Times New Roman"/>
          <w:sz w:val="24"/>
          <w:szCs w:val="24"/>
        </w:rPr>
        <w:lastRenderedPageBreak/>
        <w:t xml:space="preserve">Учащиеся учебно-тренировочных групп 3-го – 4-го годов обучения принимают участие за учебный год (сезон) не менее, чем в четырёх соревнованиях, должны сыграть не менее 40 соревновательных встреч каждый, не менее 120 контрольных игр внутри группы. </w:t>
      </w:r>
      <w:r w:rsidRPr="00C95EEC">
        <w:rPr>
          <w:rFonts w:eastAsia="Times New Roman"/>
          <w:sz w:val="24"/>
          <w:szCs w:val="24"/>
        </w:rPr>
        <w:br/>
      </w:r>
      <w:r w:rsidRPr="00C95EEC">
        <w:rPr>
          <w:rFonts w:eastAsia="Times New Roman"/>
          <w:sz w:val="24"/>
          <w:szCs w:val="24"/>
        </w:rPr>
        <w:br/>
        <w:t>Программные требования по психологической подготовке, воспитательной работе, медико-биологическому контролю, восстановительным мероприятиям и инструкторско-судейской практике изложены в соответствующих разделах.</w:t>
      </w:r>
    </w:p>
    <w:p w:rsidR="0036518B" w:rsidRDefault="0036518B" w:rsidP="0036518B">
      <w:pPr>
        <w:pStyle w:val="ConsPlusNormal"/>
        <w:spacing w:line="276" w:lineRule="auto"/>
        <w:rPr>
          <w:rFonts w:eastAsia="Times New Roman"/>
          <w:sz w:val="24"/>
          <w:szCs w:val="24"/>
        </w:rPr>
      </w:pPr>
    </w:p>
    <w:p w:rsidR="0036518B" w:rsidRDefault="0036518B" w:rsidP="0036518B">
      <w:pPr>
        <w:pStyle w:val="ConsPlusNormal"/>
        <w:spacing w:line="276" w:lineRule="auto"/>
        <w:rPr>
          <w:rFonts w:eastAsia="Times New Roman"/>
          <w:sz w:val="24"/>
          <w:szCs w:val="24"/>
        </w:rPr>
      </w:pPr>
      <w:r>
        <w:rPr>
          <w:rFonts w:eastAsia="Times New Roman"/>
          <w:bCs/>
          <w:i/>
          <w:sz w:val="24"/>
          <w:szCs w:val="24"/>
          <w:u w:val="single"/>
        </w:rPr>
        <w:t xml:space="preserve">- </w:t>
      </w:r>
      <w:r w:rsidRPr="0036518B">
        <w:rPr>
          <w:rFonts w:eastAsia="Times New Roman"/>
          <w:bCs/>
          <w:i/>
          <w:sz w:val="24"/>
          <w:szCs w:val="24"/>
          <w:u w:val="single"/>
        </w:rPr>
        <w:t>для групп спортивного  совершенствования 1-го года обучения (час.)</w:t>
      </w:r>
      <w:r w:rsidRPr="0036518B">
        <w:rPr>
          <w:rFonts w:eastAsia="Times New Roman"/>
          <w:i/>
          <w:sz w:val="24"/>
          <w:szCs w:val="24"/>
          <w:u w:val="single"/>
        </w:rPr>
        <w:br/>
      </w:r>
      <w:r w:rsidRPr="0036518B">
        <w:rPr>
          <w:rFonts w:eastAsia="Times New Roman"/>
          <w:i/>
          <w:sz w:val="24"/>
          <w:szCs w:val="24"/>
          <w:u w:val="single"/>
        </w:rPr>
        <w:br/>
      </w:r>
      <w:r w:rsidRPr="0036518B">
        <w:rPr>
          <w:rFonts w:eastAsia="Times New Roman"/>
          <w:i/>
          <w:sz w:val="24"/>
          <w:szCs w:val="24"/>
          <w:u w:val="single"/>
        </w:rPr>
        <w:br/>
      </w:r>
      <w:r w:rsidRPr="0036518B">
        <w:rPr>
          <w:rFonts w:eastAsia="Times New Roman"/>
          <w:i/>
          <w:sz w:val="24"/>
          <w:szCs w:val="24"/>
        </w:rPr>
        <w:t>1. Теоретическая подготовка</w:t>
      </w:r>
      <w:r w:rsidRPr="00C95EEC">
        <w:rPr>
          <w:rFonts w:eastAsia="Times New Roman"/>
          <w:sz w:val="24"/>
          <w:szCs w:val="24"/>
        </w:rPr>
        <w:br/>
      </w:r>
      <w:r w:rsidRPr="00C95EEC">
        <w:rPr>
          <w:rFonts w:eastAsia="Times New Roman"/>
          <w:sz w:val="24"/>
          <w:szCs w:val="24"/>
        </w:rPr>
        <w:br/>
        <w:t>Организация физической культурой и спортом (в частности, настольным теннисом) за рубежом.</w:t>
      </w:r>
      <w:r w:rsidRPr="00C95EEC">
        <w:rPr>
          <w:rFonts w:eastAsia="Times New Roman"/>
          <w:sz w:val="24"/>
          <w:szCs w:val="24"/>
        </w:rPr>
        <w:br/>
      </w:r>
      <w:r w:rsidRPr="00C95EEC">
        <w:rPr>
          <w:rFonts w:eastAsia="Times New Roman"/>
          <w:sz w:val="24"/>
          <w:szCs w:val="24"/>
        </w:rPr>
        <w:br/>
        <w:t>Международные спортивные организации, их участие в развитии спорта в различных регионах мира.</w:t>
      </w:r>
      <w:r w:rsidRPr="00C95EEC">
        <w:rPr>
          <w:rFonts w:eastAsia="Times New Roman"/>
          <w:sz w:val="24"/>
          <w:szCs w:val="24"/>
        </w:rPr>
        <w:br/>
      </w:r>
      <w:r w:rsidRPr="00C95EEC">
        <w:rPr>
          <w:rFonts w:eastAsia="Times New Roman"/>
          <w:sz w:val="24"/>
          <w:szCs w:val="24"/>
        </w:rPr>
        <w:br/>
        <w:t>Участие российских спортсменов в международных соревнованиях по настольному теннису.</w:t>
      </w:r>
      <w:r w:rsidRPr="00C95EEC">
        <w:rPr>
          <w:rFonts w:eastAsia="Times New Roman"/>
          <w:sz w:val="24"/>
          <w:szCs w:val="24"/>
        </w:rPr>
        <w:br/>
      </w:r>
      <w:r w:rsidRPr="00C95EEC">
        <w:rPr>
          <w:rFonts w:eastAsia="Times New Roman"/>
          <w:sz w:val="24"/>
          <w:szCs w:val="24"/>
        </w:rPr>
        <w:br/>
        <w:t>Подготовка специалистов для организации и проведения физкультурно-спортивной работы в России. Общественные и государственные спортивные организации в Российской Федерации.</w:t>
      </w:r>
      <w:r w:rsidRPr="00C95EEC">
        <w:rPr>
          <w:rFonts w:eastAsia="Times New Roman"/>
          <w:sz w:val="24"/>
          <w:szCs w:val="24"/>
        </w:rPr>
        <w:br/>
      </w:r>
      <w:r w:rsidRPr="00C95EEC">
        <w:rPr>
          <w:rFonts w:eastAsia="Times New Roman"/>
          <w:sz w:val="24"/>
          <w:szCs w:val="24"/>
        </w:rPr>
        <w:br/>
        <w:t>Техника безопасности проведения занятий.</w:t>
      </w:r>
      <w:r w:rsidRPr="00C95EEC">
        <w:rPr>
          <w:rFonts w:eastAsia="Times New Roman"/>
          <w:sz w:val="24"/>
          <w:szCs w:val="24"/>
        </w:rPr>
        <w:br/>
      </w:r>
      <w:r w:rsidRPr="00C95EEC">
        <w:rPr>
          <w:rFonts w:eastAsia="Times New Roman"/>
          <w:sz w:val="24"/>
          <w:szCs w:val="24"/>
        </w:rPr>
        <w:br/>
        <w:t>Настольный теннис на современном этапе развития. Современные тенденции в развитии техники и тактики игры.</w:t>
      </w:r>
      <w:r w:rsidRPr="00C95EEC">
        <w:rPr>
          <w:rFonts w:eastAsia="Times New Roman"/>
          <w:sz w:val="24"/>
          <w:szCs w:val="24"/>
        </w:rPr>
        <w:br/>
      </w:r>
      <w:r w:rsidRPr="00C95EEC">
        <w:rPr>
          <w:rFonts w:eastAsia="Times New Roman"/>
          <w:sz w:val="24"/>
          <w:szCs w:val="24"/>
        </w:rPr>
        <w:br/>
        <w:t>Индивидуализация планирования подготовки. Пути всестороннего совершенствования техники.</w:t>
      </w:r>
      <w:r w:rsidRPr="00C95EEC">
        <w:rPr>
          <w:rFonts w:eastAsia="Times New Roman"/>
          <w:sz w:val="24"/>
          <w:szCs w:val="24"/>
        </w:rPr>
        <w:br/>
      </w:r>
      <w:r w:rsidRPr="00C95EEC">
        <w:rPr>
          <w:rFonts w:eastAsia="Times New Roman"/>
          <w:sz w:val="24"/>
          <w:szCs w:val="24"/>
        </w:rPr>
        <w:br/>
        <w:t>Особенности тактических действий против спортсменов различных стилей и против спортсменов, применяющих различный инвентарь.</w:t>
      </w:r>
      <w:r w:rsidRPr="00C95EEC">
        <w:rPr>
          <w:rFonts w:eastAsia="Times New Roman"/>
          <w:sz w:val="24"/>
          <w:szCs w:val="24"/>
        </w:rPr>
        <w:br/>
      </w:r>
      <w:r w:rsidRPr="00C95EEC">
        <w:rPr>
          <w:rFonts w:eastAsia="Times New Roman"/>
          <w:sz w:val="24"/>
          <w:szCs w:val="24"/>
        </w:rPr>
        <w:br/>
        <w:t>Особенности взаимодействия мяча с воздушным потоком, поверхностью стола, накладками различных типов.</w:t>
      </w:r>
      <w:r w:rsidRPr="00C95EEC">
        <w:rPr>
          <w:rFonts w:eastAsia="Times New Roman"/>
          <w:sz w:val="24"/>
          <w:szCs w:val="24"/>
        </w:rPr>
        <w:br/>
      </w:r>
      <w:r w:rsidRPr="00C95EEC">
        <w:rPr>
          <w:rFonts w:eastAsia="Times New Roman"/>
          <w:sz w:val="24"/>
          <w:szCs w:val="24"/>
        </w:rPr>
        <w:br/>
        <w:t>Различия в выполнении ударов по мячам, имеющим различные вращения по направлению и высоте траектории полёта.</w:t>
      </w:r>
      <w:r w:rsidRPr="00C95EEC">
        <w:rPr>
          <w:rFonts w:eastAsia="Times New Roman"/>
          <w:sz w:val="24"/>
          <w:szCs w:val="24"/>
        </w:rPr>
        <w:br/>
      </w:r>
      <w:r w:rsidRPr="00C95EEC">
        <w:rPr>
          <w:rFonts w:eastAsia="Times New Roman"/>
          <w:sz w:val="24"/>
          <w:szCs w:val="24"/>
        </w:rPr>
        <w:br/>
        <w:t>Атака острым ударом – основа тактических действий. Острая атака по подрезке, накату, топ-спину.</w:t>
      </w:r>
      <w:r w:rsidRPr="00C95EEC">
        <w:rPr>
          <w:rFonts w:eastAsia="Times New Roman"/>
          <w:sz w:val="24"/>
          <w:szCs w:val="24"/>
        </w:rPr>
        <w:br/>
      </w:r>
      <w:r w:rsidRPr="00C95EEC">
        <w:rPr>
          <w:rFonts w:eastAsia="Times New Roman"/>
          <w:sz w:val="24"/>
          <w:szCs w:val="24"/>
        </w:rPr>
        <w:br/>
        <w:t>Сложные подачи. Подачи с ложными, отвлекающими движениями руки с ракеткой. Подача с высоким подбрасыванием мяча. Короткие подачи.</w:t>
      </w:r>
      <w:r w:rsidRPr="00C95EEC">
        <w:rPr>
          <w:rFonts w:eastAsia="Times New Roman"/>
          <w:sz w:val="24"/>
          <w:szCs w:val="24"/>
        </w:rPr>
        <w:br/>
      </w:r>
      <w:r w:rsidRPr="00C95EEC">
        <w:rPr>
          <w:rFonts w:eastAsia="Times New Roman"/>
          <w:sz w:val="24"/>
          <w:szCs w:val="24"/>
        </w:rPr>
        <w:lastRenderedPageBreak/>
        <w:br/>
        <w:t>Приём подач с замаскированным вращение мяча накатом, острым ударом, топ-спином.</w:t>
      </w:r>
      <w:r w:rsidRPr="00C95EEC">
        <w:rPr>
          <w:rFonts w:eastAsia="Times New Roman"/>
          <w:sz w:val="24"/>
          <w:szCs w:val="24"/>
        </w:rPr>
        <w:br/>
      </w:r>
      <w:r w:rsidRPr="00C95EEC">
        <w:rPr>
          <w:rFonts w:eastAsia="Times New Roman"/>
          <w:sz w:val="24"/>
          <w:szCs w:val="24"/>
        </w:rPr>
        <w:br/>
        <w:t>Особенности техники и тактики парных игр. Подбор партнёров с учетом особенностей стилей игры и передвижений, способности игроков взять на себя роль ведущего в паре. Тактика в смешанной паре.</w:t>
      </w:r>
      <w:r w:rsidRPr="00C95EEC">
        <w:rPr>
          <w:rFonts w:eastAsia="Times New Roman"/>
          <w:sz w:val="24"/>
          <w:szCs w:val="24"/>
        </w:rPr>
        <w:br/>
      </w:r>
      <w:r w:rsidRPr="00C95EEC">
        <w:rPr>
          <w:rFonts w:eastAsia="Times New Roman"/>
          <w:sz w:val="24"/>
          <w:szCs w:val="24"/>
        </w:rPr>
        <w:br/>
        <w:t>Тактика и стратегия личных и командных соревнований. Расстановка игроков в командном матче, очерёдность игр. Анализ предстоящих игр. Подготовка планов предстоящих игр. Индивидуальное планирование на предстоящую игру.</w:t>
      </w:r>
      <w:r w:rsidRPr="00C95EEC">
        <w:rPr>
          <w:rFonts w:eastAsia="Times New Roman"/>
          <w:sz w:val="24"/>
          <w:szCs w:val="24"/>
        </w:rPr>
        <w:br/>
      </w:r>
      <w:r w:rsidRPr="00C95EEC">
        <w:rPr>
          <w:rFonts w:eastAsia="Times New Roman"/>
          <w:sz w:val="24"/>
          <w:szCs w:val="24"/>
        </w:rPr>
        <w:br/>
        <w:t xml:space="preserve">Тренировка в домашних условиях. Имитация ударных движений с ракеткой в сочетании с передвижениями в различных направлениях, в порядке ответа на разнообразные действия противника (на количество повторений в единицу времени). </w:t>
      </w:r>
      <w:r w:rsidRPr="00C95EEC">
        <w:rPr>
          <w:rFonts w:eastAsia="Times New Roman"/>
          <w:sz w:val="24"/>
          <w:szCs w:val="24"/>
        </w:rPr>
        <w:br/>
      </w:r>
      <w:r w:rsidRPr="00C95EEC">
        <w:rPr>
          <w:rFonts w:eastAsia="Times New Roman"/>
          <w:sz w:val="24"/>
          <w:szCs w:val="24"/>
        </w:rPr>
        <w:br/>
        <w:t>Значение имитации для сохранения высокого уровня спортивной формы.</w:t>
      </w:r>
      <w:r w:rsidRPr="00C95EEC">
        <w:rPr>
          <w:rFonts w:eastAsia="Times New Roman"/>
          <w:sz w:val="24"/>
          <w:szCs w:val="24"/>
        </w:rPr>
        <w:br/>
      </w:r>
      <w:r w:rsidRPr="00C95EEC">
        <w:rPr>
          <w:rFonts w:eastAsia="Times New Roman"/>
          <w:sz w:val="24"/>
          <w:szCs w:val="24"/>
        </w:rPr>
        <w:br/>
        <w:t>Личная гигиена. Режим дня. Сон. Понятия об обмене веществ в организме. Восстановление энергетических затрат. Калорийность и витаминизация в связи с серьёзными физическими нагрузками.</w:t>
      </w:r>
      <w:r w:rsidRPr="00C95EEC">
        <w:rPr>
          <w:rFonts w:eastAsia="Times New Roman"/>
          <w:sz w:val="24"/>
          <w:szCs w:val="24"/>
        </w:rPr>
        <w:br/>
      </w:r>
      <w:r w:rsidRPr="00C95EEC">
        <w:rPr>
          <w:rFonts w:eastAsia="Times New Roman"/>
          <w:sz w:val="24"/>
          <w:szCs w:val="24"/>
        </w:rPr>
        <w:br/>
        <w:t>Примерные суточные нормы приёма пищевых продуктов. Значение утренней гимнастики.</w:t>
      </w:r>
      <w:r w:rsidRPr="00C95EEC">
        <w:rPr>
          <w:rFonts w:eastAsia="Times New Roman"/>
          <w:sz w:val="24"/>
          <w:szCs w:val="24"/>
        </w:rPr>
        <w:br/>
      </w:r>
      <w:r w:rsidRPr="00C95EEC">
        <w:rPr>
          <w:rFonts w:eastAsia="Times New Roman"/>
          <w:sz w:val="24"/>
          <w:szCs w:val="24"/>
        </w:rPr>
        <w:br/>
        <w:t>Роль водных процедур (умывание, обтирание, душ, купание, баня) и природных факторов (солнечные ванны, прогулки и занятия на воздухе, в лесу, в горах).</w:t>
      </w:r>
      <w:r w:rsidRPr="00C95EEC">
        <w:rPr>
          <w:rFonts w:eastAsia="Times New Roman"/>
          <w:sz w:val="24"/>
          <w:szCs w:val="24"/>
        </w:rPr>
        <w:br/>
      </w:r>
      <w:r w:rsidRPr="00C95EEC">
        <w:rPr>
          <w:rFonts w:eastAsia="Times New Roman"/>
          <w:sz w:val="24"/>
          <w:szCs w:val="24"/>
        </w:rPr>
        <w:br/>
        <w:t>Отрицательное влияние вредных привычек на развитие организма (курение, токсикомания, алкоголь, наркомания).</w:t>
      </w:r>
      <w:r w:rsidRPr="00C95EEC">
        <w:rPr>
          <w:rFonts w:eastAsia="Times New Roman"/>
          <w:sz w:val="24"/>
          <w:szCs w:val="24"/>
        </w:rPr>
        <w:br/>
      </w:r>
      <w:r w:rsidRPr="00C95EEC">
        <w:rPr>
          <w:rFonts w:eastAsia="Times New Roman"/>
          <w:sz w:val="24"/>
          <w:szCs w:val="24"/>
        </w:rPr>
        <w:br/>
        <w:t>Сведения о строении и функциях человеческого организма.</w:t>
      </w:r>
      <w:r w:rsidRPr="00C95EEC">
        <w:rPr>
          <w:rFonts w:eastAsia="Times New Roman"/>
          <w:sz w:val="24"/>
          <w:szCs w:val="24"/>
        </w:rPr>
        <w:br/>
      </w:r>
      <w:r w:rsidRPr="00C95EEC">
        <w:rPr>
          <w:rFonts w:eastAsia="Times New Roman"/>
          <w:sz w:val="24"/>
          <w:szCs w:val="24"/>
        </w:rPr>
        <w:br/>
        <w:t>Строение костно-мышечной системы.</w:t>
      </w:r>
      <w:r w:rsidRPr="00C95EEC">
        <w:rPr>
          <w:rFonts w:eastAsia="Times New Roman"/>
          <w:sz w:val="24"/>
          <w:szCs w:val="24"/>
        </w:rPr>
        <w:br/>
      </w:r>
      <w:r w:rsidRPr="00C95EEC">
        <w:rPr>
          <w:rFonts w:eastAsia="Times New Roman"/>
          <w:sz w:val="24"/>
          <w:szCs w:val="24"/>
        </w:rPr>
        <w:br/>
        <w:t>Сердечнососудистая система. Влияние тренировки на её совершенствование. Потребление кислорода лёгкими и насыщение крови.</w:t>
      </w:r>
      <w:r w:rsidRPr="00C95EEC">
        <w:rPr>
          <w:rFonts w:eastAsia="Times New Roman"/>
          <w:sz w:val="24"/>
          <w:szCs w:val="24"/>
        </w:rPr>
        <w:br/>
      </w:r>
      <w:r w:rsidRPr="00C95EEC">
        <w:rPr>
          <w:rFonts w:eastAsia="Times New Roman"/>
          <w:sz w:val="24"/>
          <w:szCs w:val="24"/>
        </w:rPr>
        <w:br/>
        <w:t>Органы пищеварения и обмен веществ.</w:t>
      </w:r>
      <w:r w:rsidRPr="00C95EEC">
        <w:rPr>
          <w:rFonts w:eastAsia="Times New Roman"/>
          <w:sz w:val="24"/>
          <w:szCs w:val="24"/>
        </w:rPr>
        <w:br/>
      </w:r>
      <w:r w:rsidRPr="00C95EEC">
        <w:rPr>
          <w:rFonts w:eastAsia="Times New Roman"/>
          <w:sz w:val="24"/>
          <w:szCs w:val="24"/>
        </w:rPr>
        <w:br/>
        <w:t>Центральная нервная система и роль физических упражнений в её формировании.</w:t>
      </w:r>
      <w:r w:rsidRPr="00C95EEC">
        <w:rPr>
          <w:rFonts w:eastAsia="Times New Roman"/>
          <w:sz w:val="24"/>
          <w:szCs w:val="24"/>
        </w:rPr>
        <w:br/>
      </w:r>
      <w:r w:rsidRPr="00C95EEC">
        <w:rPr>
          <w:rFonts w:eastAsia="Times New Roman"/>
          <w:sz w:val="24"/>
          <w:szCs w:val="24"/>
        </w:rPr>
        <w:br/>
        <w:t>Психорегулирующая тренировка и аутотренинг.</w:t>
      </w:r>
      <w:r w:rsidRPr="00C95EEC">
        <w:rPr>
          <w:rFonts w:eastAsia="Times New Roman"/>
          <w:sz w:val="24"/>
          <w:szCs w:val="24"/>
        </w:rPr>
        <w:br/>
      </w:r>
      <w:r w:rsidRPr="0036518B">
        <w:rPr>
          <w:rFonts w:eastAsia="Times New Roman"/>
          <w:bCs/>
          <w:i/>
          <w:sz w:val="24"/>
          <w:szCs w:val="24"/>
        </w:rPr>
        <w:t>2. Практическая подготовка</w:t>
      </w:r>
      <w:r w:rsidRPr="00C95EEC">
        <w:rPr>
          <w:rFonts w:eastAsia="Times New Roman"/>
          <w:sz w:val="24"/>
          <w:szCs w:val="24"/>
        </w:rPr>
        <w:br/>
      </w:r>
      <w:r w:rsidRPr="00C95EEC">
        <w:rPr>
          <w:rFonts w:eastAsia="Times New Roman"/>
          <w:sz w:val="24"/>
          <w:szCs w:val="24"/>
        </w:rPr>
        <w:br/>
      </w:r>
      <w:r w:rsidRPr="0036518B">
        <w:rPr>
          <w:rFonts w:eastAsia="Times New Roman"/>
          <w:bCs/>
          <w:i/>
          <w:sz w:val="24"/>
          <w:szCs w:val="24"/>
        </w:rPr>
        <w:t xml:space="preserve">2.1. Общая физическая подготовка </w:t>
      </w:r>
      <w:r w:rsidRPr="0036518B">
        <w:rPr>
          <w:rFonts w:eastAsia="Times New Roman"/>
          <w:i/>
          <w:sz w:val="24"/>
          <w:szCs w:val="24"/>
        </w:rPr>
        <w:br/>
      </w:r>
      <w:r w:rsidRPr="0036518B">
        <w:rPr>
          <w:rFonts w:eastAsia="Times New Roman"/>
          <w:i/>
          <w:sz w:val="24"/>
          <w:szCs w:val="24"/>
        </w:rPr>
        <w:br/>
      </w:r>
      <w:r w:rsidRPr="00C95EEC">
        <w:rPr>
          <w:rFonts w:eastAsia="Times New Roman"/>
          <w:sz w:val="24"/>
          <w:szCs w:val="24"/>
        </w:rPr>
        <w:t xml:space="preserve">Продолжение работы по укреплению здоровья и гармоничному развитию организма занимающихся с применением широкого комплекса средств и методов физического воспитания, </w:t>
      </w:r>
      <w:r w:rsidRPr="00C95EEC">
        <w:rPr>
          <w:rFonts w:eastAsia="Times New Roman"/>
          <w:sz w:val="24"/>
          <w:szCs w:val="24"/>
        </w:rPr>
        <w:lastRenderedPageBreak/>
        <w:t>применявшихся на предыдущих этапах подготовки.</w:t>
      </w:r>
      <w:r w:rsidRPr="00C95EEC">
        <w:rPr>
          <w:rFonts w:eastAsia="Times New Roman"/>
          <w:sz w:val="24"/>
          <w:szCs w:val="24"/>
        </w:rPr>
        <w:br/>
      </w:r>
      <w:r w:rsidRPr="00C95EEC">
        <w:rPr>
          <w:rFonts w:eastAsia="Times New Roman"/>
          <w:sz w:val="24"/>
          <w:szCs w:val="24"/>
        </w:rPr>
        <w:br/>
        <w:t>Целенаправленные занятия другими видами спорта, направленные на избирательное развитие подвижности в суставах и растягивание мышц (баскетбол, теннис, бадминтон, футбол, плавание, лыжи, лёгкая атлетика – бег.Прыжки, спортивная гимнастика).</w:t>
      </w:r>
      <w:r w:rsidRPr="00C95EEC">
        <w:rPr>
          <w:rFonts w:eastAsia="Times New Roman"/>
          <w:sz w:val="24"/>
          <w:szCs w:val="24"/>
        </w:rPr>
        <w:br/>
      </w:r>
      <w:r w:rsidRPr="00C95EEC">
        <w:rPr>
          <w:rFonts w:eastAsia="Times New Roman"/>
          <w:sz w:val="24"/>
          <w:szCs w:val="24"/>
        </w:rPr>
        <w:br/>
      </w:r>
      <w:r w:rsidRPr="0036518B">
        <w:rPr>
          <w:rFonts w:eastAsia="Times New Roman"/>
          <w:bCs/>
          <w:i/>
          <w:sz w:val="24"/>
          <w:szCs w:val="24"/>
        </w:rPr>
        <w:t>2.2. Специальная физическая подготовка</w:t>
      </w:r>
      <w:r w:rsidRPr="0036518B">
        <w:rPr>
          <w:rFonts w:eastAsia="Times New Roman"/>
          <w:i/>
          <w:sz w:val="24"/>
          <w:szCs w:val="24"/>
        </w:rPr>
        <w:br/>
      </w:r>
      <w:r w:rsidRPr="0036518B">
        <w:rPr>
          <w:rFonts w:eastAsia="Times New Roman"/>
          <w:i/>
          <w:sz w:val="24"/>
          <w:szCs w:val="24"/>
        </w:rPr>
        <w:br/>
      </w:r>
      <w:r w:rsidRPr="00C95EEC">
        <w:rPr>
          <w:rFonts w:eastAsia="Times New Roman"/>
          <w:sz w:val="24"/>
          <w:szCs w:val="24"/>
        </w:rPr>
        <w:t>Развитие и совершенствование специальных физических качеств и способностей, характерных для спортсменов, добившихся высоких результатов в соответствующем возрасте – силы, скоростно-силовой и общей выносливости, скоростной выносливости и быстроты движений.</w:t>
      </w:r>
      <w:r w:rsidRPr="00C95EEC">
        <w:rPr>
          <w:rFonts w:eastAsia="Times New Roman"/>
          <w:sz w:val="24"/>
          <w:szCs w:val="24"/>
        </w:rPr>
        <w:br/>
      </w:r>
      <w:r w:rsidRPr="00C95EEC">
        <w:rPr>
          <w:rFonts w:eastAsia="Times New Roman"/>
          <w:sz w:val="24"/>
          <w:szCs w:val="24"/>
        </w:rPr>
        <w:br/>
        <w:t>Для этого применяются широкие комплексы упражнений с отягощениями для пояса, ступней ног, утяжелённые повязки и манжеты на игровую руку, упражнения с гантелями, малыми весами штанг.</w:t>
      </w:r>
      <w:r w:rsidRPr="00C95EEC">
        <w:rPr>
          <w:rFonts w:eastAsia="Times New Roman"/>
          <w:sz w:val="24"/>
          <w:szCs w:val="24"/>
        </w:rPr>
        <w:br/>
      </w:r>
      <w:r w:rsidRPr="00C95EEC">
        <w:rPr>
          <w:rFonts w:eastAsia="Times New Roman"/>
          <w:sz w:val="24"/>
          <w:szCs w:val="24"/>
        </w:rPr>
        <w:br/>
        <w:t>Упражнения направлены на развитие взрывной (скоростно-силовой) силы мышц рук и ног, туловища, спины, косых и прямых мышц живота.</w:t>
      </w:r>
      <w:r w:rsidRPr="00C95EEC">
        <w:rPr>
          <w:rFonts w:eastAsia="Times New Roman"/>
          <w:sz w:val="24"/>
          <w:szCs w:val="24"/>
        </w:rPr>
        <w:br/>
      </w:r>
      <w:r w:rsidRPr="00C95EEC">
        <w:rPr>
          <w:rFonts w:eastAsia="Times New Roman"/>
          <w:sz w:val="24"/>
          <w:szCs w:val="24"/>
        </w:rPr>
        <w:br/>
        <w:t>К применению могут быть рекомендованы:</w:t>
      </w:r>
      <w:r w:rsidRPr="00C95EEC">
        <w:rPr>
          <w:rFonts w:eastAsia="Times New Roman"/>
          <w:sz w:val="24"/>
          <w:szCs w:val="24"/>
        </w:rPr>
        <w:br/>
      </w:r>
      <w:r w:rsidRPr="00C95EEC">
        <w:rPr>
          <w:rFonts w:eastAsia="Times New Roman"/>
          <w:sz w:val="24"/>
          <w:szCs w:val="24"/>
        </w:rPr>
        <w:br/>
        <w:t>- упражнения с отягощениями и без них;</w:t>
      </w:r>
      <w:r w:rsidRPr="00C95EEC">
        <w:rPr>
          <w:rFonts w:eastAsia="Times New Roman"/>
          <w:sz w:val="24"/>
          <w:szCs w:val="24"/>
        </w:rPr>
        <w:br/>
      </w:r>
      <w:r w:rsidRPr="00C95EEC">
        <w:rPr>
          <w:rFonts w:eastAsia="Times New Roman"/>
          <w:sz w:val="24"/>
          <w:szCs w:val="24"/>
        </w:rPr>
        <w:br/>
        <w:t>- бег с высокого старта на короткие дистанции – 15, 20, 30, 60, 100 метров;</w:t>
      </w:r>
      <w:r w:rsidRPr="00C95EEC">
        <w:rPr>
          <w:rFonts w:eastAsia="Times New Roman"/>
          <w:sz w:val="24"/>
          <w:szCs w:val="24"/>
        </w:rPr>
        <w:br/>
      </w:r>
      <w:r w:rsidRPr="00C95EEC">
        <w:rPr>
          <w:rFonts w:eastAsia="Times New Roman"/>
          <w:sz w:val="24"/>
          <w:szCs w:val="24"/>
        </w:rPr>
        <w:br/>
        <w:t>- челночный бег 5Х10 метров, 5Х15 метров;</w:t>
      </w:r>
      <w:r w:rsidRPr="00C95EEC">
        <w:rPr>
          <w:rFonts w:eastAsia="Times New Roman"/>
          <w:sz w:val="24"/>
          <w:szCs w:val="24"/>
        </w:rPr>
        <w:br/>
      </w:r>
      <w:r w:rsidRPr="00C95EEC">
        <w:rPr>
          <w:rFonts w:eastAsia="Times New Roman"/>
          <w:sz w:val="24"/>
          <w:szCs w:val="24"/>
        </w:rPr>
        <w:br/>
        <w:t>- прыжки с места вперёд, вправо, влево, назад;</w:t>
      </w:r>
      <w:r w:rsidRPr="00C95EEC">
        <w:rPr>
          <w:rFonts w:eastAsia="Times New Roman"/>
          <w:sz w:val="24"/>
          <w:szCs w:val="24"/>
        </w:rPr>
        <w:br/>
      </w:r>
      <w:r w:rsidRPr="00C95EEC">
        <w:rPr>
          <w:rFonts w:eastAsia="Times New Roman"/>
          <w:sz w:val="24"/>
          <w:szCs w:val="24"/>
        </w:rPr>
        <w:br/>
        <w:t>- прыжки в приседе вперёд, вправо, влево, назад;</w:t>
      </w:r>
      <w:r w:rsidRPr="00C95EEC">
        <w:rPr>
          <w:rFonts w:eastAsia="Times New Roman"/>
          <w:sz w:val="24"/>
          <w:szCs w:val="24"/>
        </w:rPr>
        <w:br/>
      </w:r>
      <w:r w:rsidRPr="00C95EEC">
        <w:rPr>
          <w:rFonts w:eastAsia="Times New Roman"/>
          <w:sz w:val="24"/>
          <w:szCs w:val="24"/>
        </w:rPr>
        <w:br/>
        <w:t>- прыжки «кенгуру», прыжки – многоскоки – 15 прыжков с места;</w:t>
      </w:r>
      <w:r w:rsidRPr="00C95EEC">
        <w:rPr>
          <w:rFonts w:eastAsia="Times New Roman"/>
          <w:sz w:val="24"/>
          <w:szCs w:val="24"/>
        </w:rPr>
        <w:br/>
      </w:r>
      <w:r w:rsidRPr="00C95EEC">
        <w:rPr>
          <w:rFonts w:eastAsia="Times New Roman"/>
          <w:sz w:val="24"/>
          <w:szCs w:val="24"/>
        </w:rPr>
        <w:br/>
        <w:t>- прыжки на одной ноге – 15 прыжков с места;</w:t>
      </w:r>
      <w:r w:rsidRPr="00C95EEC">
        <w:rPr>
          <w:rFonts w:eastAsia="Times New Roman"/>
          <w:sz w:val="24"/>
          <w:szCs w:val="24"/>
        </w:rPr>
        <w:br/>
      </w:r>
      <w:r w:rsidRPr="00C95EEC">
        <w:rPr>
          <w:rFonts w:eastAsia="Times New Roman"/>
          <w:sz w:val="24"/>
          <w:szCs w:val="24"/>
        </w:rPr>
        <w:br/>
        <w:t>- прыжки через скакалку – на двух, одной ноге, поочерёдно, сдвоенные прыжки;</w:t>
      </w:r>
      <w:r w:rsidRPr="00C95EEC">
        <w:rPr>
          <w:rFonts w:eastAsia="Times New Roman"/>
          <w:sz w:val="24"/>
          <w:szCs w:val="24"/>
        </w:rPr>
        <w:br/>
      </w:r>
      <w:r w:rsidRPr="00C95EEC">
        <w:rPr>
          <w:rFonts w:eastAsia="Times New Roman"/>
          <w:sz w:val="24"/>
          <w:szCs w:val="24"/>
        </w:rPr>
        <w:br/>
        <w:t>- повороты, наклоны, вращения туловища в разных направлениях;</w:t>
      </w:r>
      <w:r w:rsidRPr="00C95EEC">
        <w:rPr>
          <w:rFonts w:eastAsia="Times New Roman"/>
          <w:sz w:val="24"/>
          <w:szCs w:val="24"/>
        </w:rPr>
        <w:br/>
      </w:r>
      <w:r w:rsidRPr="00C95EEC">
        <w:rPr>
          <w:rFonts w:eastAsia="Times New Roman"/>
          <w:sz w:val="24"/>
          <w:szCs w:val="24"/>
        </w:rPr>
        <w:br/>
        <w:t>- из положения виса на перекладине (гимнастической стенке) подъём прямых и согнутых в коленях ног к груди, подтягивание хватом сверху;</w:t>
      </w:r>
      <w:r w:rsidRPr="00C95EEC">
        <w:rPr>
          <w:rFonts w:eastAsia="Times New Roman"/>
          <w:sz w:val="24"/>
          <w:szCs w:val="24"/>
        </w:rPr>
        <w:br/>
      </w:r>
      <w:r w:rsidRPr="00C95EEC">
        <w:rPr>
          <w:rFonts w:eastAsia="Times New Roman"/>
          <w:sz w:val="24"/>
          <w:szCs w:val="24"/>
        </w:rPr>
        <w:br/>
        <w:t xml:space="preserve">- из положения лёжа на спине поднимание прямых в коленях ног, ног за голову и туловище с доставанием носков ног пальцами рук. </w:t>
      </w:r>
      <w:r w:rsidRPr="00C95EEC">
        <w:rPr>
          <w:rFonts w:eastAsia="Times New Roman"/>
          <w:sz w:val="24"/>
          <w:szCs w:val="24"/>
        </w:rPr>
        <w:br/>
      </w:r>
      <w:r w:rsidRPr="00C95EEC">
        <w:rPr>
          <w:rFonts w:eastAsia="Times New Roman"/>
          <w:sz w:val="24"/>
          <w:szCs w:val="24"/>
        </w:rPr>
        <w:br/>
        <w:t xml:space="preserve">Для развития качеств и функциональных возможностей организма применяется широкий </w:t>
      </w:r>
      <w:r w:rsidRPr="00C95EEC">
        <w:rPr>
          <w:rFonts w:eastAsia="Times New Roman"/>
          <w:sz w:val="24"/>
          <w:szCs w:val="24"/>
        </w:rPr>
        <w:lastRenderedPageBreak/>
        <w:t>комплекс имитационных упражнений с отягощениями и без них:</w:t>
      </w:r>
      <w:r w:rsidRPr="00C95EEC">
        <w:rPr>
          <w:rFonts w:eastAsia="Times New Roman"/>
          <w:sz w:val="24"/>
          <w:szCs w:val="24"/>
        </w:rPr>
        <w:br/>
      </w:r>
      <w:r w:rsidRPr="00C95EEC">
        <w:rPr>
          <w:rFonts w:eastAsia="Times New Roman"/>
          <w:sz w:val="24"/>
          <w:szCs w:val="24"/>
        </w:rPr>
        <w:br/>
        <w:t>- имитация ударов (сериями на время);</w:t>
      </w:r>
      <w:r w:rsidRPr="00C95EEC">
        <w:rPr>
          <w:rFonts w:eastAsia="Times New Roman"/>
          <w:sz w:val="24"/>
          <w:szCs w:val="24"/>
        </w:rPr>
        <w:br/>
      </w:r>
      <w:r w:rsidRPr="00C95EEC">
        <w:rPr>
          <w:rFonts w:eastAsia="Times New Roman"/>
          <w:sz w:val="24"/>
          <w:szCs w:val="24"/>
        </w:rPr>
        <w:br/>
        <w:t>30 секунд – развитие быстроты,</w:t>
      </w:r>
      <w:r w:rsidRPr="00C95EEC">
        <w:rPr>
          <w:rFonts w:eastAsia="Times New Roman"/>
          <w:sz w:val="24"/>
          <w:szCs w:val="24"/>
        </w:rPr>
        <w:br/>
      </w:r>
      <w:r w:rsidRPr="00C95EEC">
        <w:rPr>
          <w:rFonts w:eastAsia="Times New Roman"/>
          <w:sz w:val="24"/>
          <w:szCs w:val="24"/>
        </w:rPr>
        <w:br/>
        <w:t xml:space="preserve">1 минута – развитие скоростной выносливости, </w:t>
      </w:r>
      <w:r w:rsidRPr="00C95EEC">
        <w:rPr>
          <w:rFonts w:eastAsia="Times New Roman"/>
          <w:sz w:val="24"/>
          <w:szCs w:val="24"/>
        </w:rPr>
        <w:br/>
      </w:r>
      <w:r w:rsidRPr="00C95EEC">
        <w:rPr>
          <w:rFonts w:eastAsia="Times New Roman"/>
          <w:sz w:val="24"/>
          <w:szCs w:val="24"/>
        </w:rPr>
        <w:br/>
        <w:t xml:space="preserve">2 минуты – развитие скоростно-силовых качеств, </w:t>
      </w:r>
      <w:r w:rsidRPr="00C95EEC">
        <w:rPr>
          <w:rFonts w:eastAsia="Times New Roman"/>
          <w:sz w:val="24"/>
          <w:szCs w:val="24"/>
        </w:rPr>
        <w:br/>
      </w:r>
      <w:r w:rsidRPr="00C95EEC">
        <w:rPr>
          <w:rFonts w:eastAsia="Times New Roman"/>
          <w:sz w:val="24"/>
          <w:szCs w:val="24"/>
        </w:rPr>
        <w:br/>
        <w:t>3 минуты – развитие специальной игровой выносливости;</w:t>
      </w:r>
      <w:r w:rsidRPr="00C95EEC">
        <w:rPr>
          <w:rFonts w:eastAsia="Times New Roman"/>
          <w:sz w:val="24"/>
          <w:szCs w:val="24"/>
        </w:rPr>
        <w:br/>
      </w:r>
      <w:r w:rsidRPr="00C95EEC">
        <w:rPr>
          <w:rFonts w:eastAsia="Times New Roman"/>
          <w:sz w:val="24"/>
          <w:szCs w:val="24"/>
        </w:rPr>
        <w:br/>
        <w:t>- имитация перемещений в игровой стойке – 1 минута, 3 минуты;</w:t>
      </w:r>
      <w:r w:rsidRPr="00C95EEC">
        <w:rPr>
          <w:rFonts w:eastAsia="Times New Roman"/>
          <w:sz w:val="24"/>
          <w:szCs w:val="24"/>
        </w:rPr>
        <w:br/>
      </w:r>
      <w:r w:rsidRPr="00C95EEC">
        <w:rPr>
          <w:rFonts w:eastAsia="Times New Roman"/>
          <w:sz w:val="24"/>
          <w:szCs w:val="24"/>
        </w:rPr>
        <w:br/>
        <w:t>- имитация перемещений вправо-влево в 3-х метровой зоне – 1 минута, 3 минуты;</w:t>
      </w:r>
      <w:r w:rsidRPr="00C95EEC">
        <w:rPr>
          <w:rFonts w:eastAsia="Times New Roman"/>
          <w:sz w:val="24"/>
          <w:szCs w:val="24"/>
        </w:rPr>
        <w:br/>
      </w:r>
      <w:r w:rsidRPr="00C95EEC">
        <w:rPr>
          <w:rFonts w:eastAsia="Times New Roman"/>
          <w:sz w:val="24"/>
          <w:szCs w:val="24"/>
        </w:rPr>
        <w:br/>
        <w:t>- имитация перемещений вперёд-назад в 3-х метровой зоне – 1 минута, 3 минуты;</w:t>
      </w:r>
      <w:r w:rsidRPr="00C95EEC">
        <w:rPr>
          <w:rFonts w:eastAsia="Times New Roman"/>
          <w:sz w:val="24"/>
          <w:szCs w:val="24"/>
        </w:rPr>
        <w:br/>
      </w:r>
      <w:r w:rsidRPr="00C95EEC">
        <w:rPr>
          <w:rFonts w:eastAsia="Times New Roman"/>
          <w:sz w:val="24"/>
          <w:szCs w:val="24"/>
        </w:rPr>
        <w:br/>
        <w:t>- имитация перемещений по треугольнику вперёд-вправо-назад-вперёд-влево-назад в 3-х-метровой зоне (к столу-от стола).</w:t>
      </w:r>
      <w:r w:rsidRPr="00C95EEC">
        <w:rPr>
          <w:rFonts w:eastAsia="Times New Roman"/>
          <w:sz w:val="24"/>
          <w:szCs w:val="24"/>
        </w:rPr>
        <w:br/>
      </w:r>
      <w:r w:rsidRPr="00C95EEC">
        <w:rPr>
          <w:rFonts w:eastAsia="Times New Roman"/>
          <w:sz w:val="24"/>
          <w:szCs w:val="24"/>
        </w:rPr>
        <w:br/>
        <w:t>Во всех видах перемещений результат за 1 минуту характеризует уровень скоростной выносливости спортсмена, а результат за 3 минуты – его специальную игровую выносливость.</w:t>
      </w:r>
      <w:r w:rsidRPr="00C95EEC">
        <w:rPr>
          <w:rFonts w:eastAsia="Times New Roman"/>
          <w:sz w:val="24"/>
          <w:szCs w:val="24"/>
        </w:rPr>
        <w:br/>
      </w:r>
      <w:r w:rsidRPr="00C95EEC">
        <w:rPr>
          <w:rFonts w:eastAsia="Times New Roman"/>
          <w:sz w:val="24"/>
          <w:szCs w:val="24"/>
        </w:rPr>
        <w:br/>
        <w:t>Примечание: при выполнении всех упражнений фиксируется количество движений или перемещений, выполняемых в отведённое время и результат сопоставляется с предыдущими показателями индивидуально для каждого занимающегося.</w:t>
      </w:r>
    </w:p>
    <w:p w:rsidR="004C18B0" w:rsidRPr="0036518B" w:rsidRDefault="0036518B" w:rsidP="0036518B">
      <w:pPr>
        <w:pStyle w:val="ConsPlusNormal"/>
        <w:spacing w:line="276" w:lineRule="auto"/>
        <w:rPr>
          <w:b/>
          <w:i/>
          <w:sz w:val="24"/>
          <w:szCs w:val="24"/>
        </w:rPr>
      </w:pPr>
      <w:r w:rsidRPr="00C95EEC">
        <w:rPr>
          <w:rFonts w:eastAsia="Times New Roman"/>
          <w:sz w:val="24"/>
          <w:szCs w:val="24"/>
        </w:rPr>
        <w:br/>
      </w:r>
      <w:r w:rsidRPr="0036518B">
        <w:rPr>
          <w:rFonts w:eastAsia="Times New Roman"/>
          <w:bCs/>
          <w:i/>
          <w:sz w:val="24"/>
          <w:szCs w:val="24"/>
        </w:rPr>
        <w:t xml:space="preserve">2.3. Технико-тактическая подготовка </w:t>
      </w:r>
      <w:r w:rsidRPr="00C95EEC">
        <w:rPr>
          <w:rFonts w:eastAsia="Times New Roman"/>
          <w:sz w:val="24"/>
          <w:szCs w:val="24"/>
        </w:rPr>
        <w:br/>
      </w:r>
      <w:r w:rsidRPr="00C95EEC">
        <w:rPr>
          <w:rFonts w:eastAsia="Times New Roman"/>
          <w:sz w:val="24"/>
          <w:szCs w:val="24"/>
        </w:rPr>
        <w:br/>
        <w:t>Повторение материала предыдущего года обучения.</w:t>
      </w:r>
      <w:r w:rsidRPr="00C95EEC">
        <w:rPr>
          <w:rFonts w:eastAsia="Times New Roman"/>
          <w:sz w:val="24"/>
          <w:szCs w:val="24"/>
        </w:rPr>
        <w:br/>
      </w:r>
      <w:r w:rsidRPr="00C95EEC">
        <w:rPr>
          <w:rFonts w:eastAsia="Times New Roman"/>
          <w:sz w:val="24"/>
          <w:szCs w:val="24"/>
        </w:rPr>
        <w:br/>
        <w:t>Контрольная проверка уровня подготовленности по нормативам 4-го года обучения учебно-тренировочной группы.</w:t>
      </w:r>
      <w:r w:rsidRPr="00C95EEC">
        <w:rPr>
          <w:rFonts w:eastAsia="Times New Roman"/>
          <w:sz w:val="24"/>
          <w:szCs w:val="24"/>
        </w:rPr>
        <w:br/>
      </w:r>
      <w:r w:rsidRPr="00C95EEC">
        <w:rPr>
          <w:rFonts w:eastAsia="Times New Roman"/>
          <w:sz w:val="24"/>
          <w:szCs w:val="24"/>
        </w:rPr>
        <w:br/>
        <w:t>Индивидуализация технико-тактической подготовки на основе личностных особенностей развития: физических качеств, координационных возможностей, психофизиологических показателей, уровня спортивно-технического мастерства и умения.</w:t>
      </w:r>
      <w:r w:rsidRPr="00C95EEC">
        <w:rPr>
          <w:rFonts w:eastAsia="Times New Roman"/>
          <w:sz w:val="24"/>
          <w:szCs w:val="24"/>
        </w:rPr>
        <w:br/>
      </w:r>
      <w:r w:rsidRPr="00C95EEC">
        <w:rPr>
          <w:rFonts w:eastAsia="Times New Roman"/>
          <w:sz w:val="24"/>
          <w:szCs w:val="24"/>
        </w:rPr>
        <w:br/>
        <w:t>Составление индивидуальных планов подготовки.</w:t>
      </w:r>
      <w:r w:rsidRPr="00C95EEC">
        <w:rPr>
          <w:rFonts w:eastAsia="Times New Roman"/>
          <w:sz w:val="24"/>
          <w:szCs w:val="24"/>
        </w:rPr>
        <w:br/>
      </w:r>
      <w:r w:rsidRPr="00C95EEC">
        <w:rPr>
          <w:rFonts w:eastAsia="Times New Roman"/>
          <w:sz w:val="24"/>
          <w:szCs w:val="24"/>
        </w:rPr>
        <w:br/>
        <w:t>Работа над повышением точности, стабильности и быстроты ударов. Расширение зон вариативности ударов для повышения возможностей управления полётом мяча – направлением, силой и скоростью вращения, направлением, траекторией полёта, скоростью полёта и отскока мяча.</w:t>
      </w:r>
      <w:r w:rsidRPr="00C95EEC">
        <w:rPr>
          <w:rFonts w:eastAsia="Times New Roman"/>
          <w:sz w:val="24"/>
          <w:szCs w:val="24"/>
        </w:rPr>
        <w:br/>
      </w:r>
      <w:r w:rsidRPr="00C95EEC">
        <w:rPr>
          <w:rFonts w:eastAsia="Times New Roman"/>
          <w:sz w:val="24"/>
          <w:szCs w:val="24"/>
        </w:rPr>
        <w:br/>
      </w:r>
      <w:r w:rsidRPr="00C95EEC">
        <w:rPr>
          <w:rFonts w:eastAsia="Times New Roman"/>
          <w:sz w:val="24"/>
          <w:szCs w:val="24"/>
        </w:rPr>
        <w:lastRenderedPageBreak/>
        <w:t>Совершенствование арсенала атакующих технических приёмов с применением механических приспособлений для подачи мячей, тренажёров-роботов.</w:t>
      </w:r>
      <w:r w:rsidRPr="00C95EEC">
        <w:rPr>
          <w:rFonts w:eastAsia="Times New Roman"/>
          <w:sz w:val="24"/>
          <w:szCs w:val="24"/>
        </w:rPr>
        <w:br/>
      </w:r>
      <w:r w:rsidRPr="00C95EEC">
        <w:rPr>
          <w:rFonts w:eastAsia="Times New Roman"/>
          <w:sz w:val="24"/>
          <w:szCs w:val="24"/>
        </w:rPr>
        <w:br/>
        <w:t>Острый удар по накату.</w:t>
      </w:r>
      <w:r w:rsidRPr="00C95EEC">
        <w:rPr>
          <w:rFonts w:eastAsia="Times New Roman"/>
          <w:sz w:val="24"/>
          <w:szCs w:val="24"/>
        </w:rPr>
        <w:br/>
      </w:r>
      <w:r w:rsidRPr="00C95EEC">
        <w:rPr>
          <w:rFonts w:eastAsia="Times New Roman"/>
          <w:sz w:val="24"/>
          <w:szCs w:val="24"/>
        </w:rPr>
        <w:br/>
        <w:t>Острый удар по топ-спину.</w:t>
      </w:r>
      <w:r w:rsidRPr="00C95EEC">
        <w:rPr>
          <w:rFonts w:eastAsia="Times New Roman"/>
          <w:sz w:val="24"/>
          <w:szCs w:val="24"/>
        </w:rPr>
        <w:br/>
      </w:r>
      <w:r w:rsidRPr="00C95EEC">
        <w:rPr>
          <w:rFonts w:eastAsia="Times New Roman"/>
          <w:sz w:val="24"/>
          <w:szCs w:val="24"/>
        </w:rPr>
        <w:br/>
        <w:t>Топ-спин-удар по накату и топ-спину.</w:t>
      </w:r>
      <w:r w:rsidRPr="00C95EEC">
        <w:rPr>
          <w:rFonts w:eastAsia="Times New Roman"/>
          <w:sz w:val="24"/>
          <w:szCs w:val="24"/>
        </w:rPr>
        <w:br/>
      </w:r>
      <w:r w:rsidRPr="00C95EEC">
        <w:rPr>
          <w:rFonts w:eastAsia="Times New Roman"/>
          <w:sz w:val="24"/>
          <w:szCs w:val="24"/>
        </w:rPr>
        <w:br/>
        <w:t>Топ-спин-удар с подрезки.</w:t>
      </w:r>
      <w:r w:rsidRPr="00C95EEC">
        <w:rPr>
          <w:rFonts w:eastAsia="Times New Roman"/>
          <w:sz w:val="24"/>
          <w:szCs w:val="24"/>
        </w:rPr>
        <w:br/>
      </w:r>
      <w:r w:rsidRPr="00C95EEC">
        <w:rPr>
          <w:rFonts w:eastAsia="Times New Roman"/>
          <w:sz w:val="24"/>
          <w:szCs w:val="24"/>
        </w:rPr>
        <w:br/>
        <w:t>Выполнение и приём сложных подач – с боковым, верхним и нижним вращением, с высоким подбросом мяча, с ложными движениями руки с ракеткой, коротких подач.</w:t>
      </w:r>
      <w:r w:rsidRPr="00C95EEC">
        <w:rPr>
          <w:rFonts w:eastAsia="Times New Roman"/>
          <w:sz w:val="24"/>
          <w:szCs w:val="24"/>
        </w:rPr>
        <w:br/>
      </w:r>
      <w:r w:rsidRPr="00C95EEC">
        <w:rPr>
          <w:rFonts w:eastAsia="Times New Roman"/>
          <w:sz w:val="24"/>
          <w:szCs w:val="24"/>
        </w:rPr>
        <w:br/>
        <w:t>Тренировка и выполнение подач, направленных на подготовку к острому удару.</w:t>
      </w:r>
      <w:r w:rsidRPr="00C95EEC">
        <w:rPr>
          <w:rFonts w:eastAsia="Times New Roman"/>
          <w:sz w:val="24"/>
          <w:szCs w:val="24"/>
        </w:rPr>
        <w:br/>
      </w:r>
      <w:r w:rsidRPr="00C95EEC">
        <w:rPr>
          <w:rFonts w:eastAsia="Times New Roman"/>
          <w:sz w:val="24"/>
          <w:szCs w:val="24"/>
        </w:rPr>
        <w:br/>
        <w:t>Тренировки и выполнение подач, направленных на предупреждение активных действий противника.</w:t>
      </w:r>
      <w:r w:rsidRPr="00C95EEC">
        <w:rPr>
          <w:rFonts w:eastAsia="Times New Roman"/>
          <w:sz w:val="24"/>
          <w:szCs w:val="24"/>
        </w:rPr>
        <w:br/>
      </w:r>
      <w:r w:rsidRPr="00C95EEC">
        <w:rPr>
          <w:rFonts w:eastAsia="Times New Roman"/>
          <w:sz w:val="24"/>
          <w:szCs w:val="24"/>
        </w:rPr>
        <w:br/>
        <w:t>Тренировка и выполнение подач, направленных на создание позиционного преимущества (короткая, косая, подача с сильным боковым вращением).</w:t>
      </w:r>
      <w:r w:rsidRPr="00C95EEC">
        <w:rPr>
          <w:rFonts w:eastAsia="Times New Roman"/>
          <w:sz w:val="24"/>
          <w:szCs w:val="24"/>
        </w:rPr>
        <w:br/>
      </w:r>
      <w:r w:rsidRPr="00C95EEC">
        <w:rPr>
          <w:rFonts w:eastAsia="Times New Roman"/>
          <w:sz w:val="24"/>
          <w:szCs w:val="24"/>
        </w:rPr>
        <w:br/>
        <w:t>Тренировка и выполнение подач, направленных на быстрое введение мяча в игру (с быстрым поступательным вращением по диагонали).</w:t>
      </w:r>
      <w:r w:rsidRPr="00C95EEC">
        <w:rPr>
          <w:rFonts w:eastAsia="Times New Roman"/>
          <w:sz w:val="24"/>
          <w:szCs w:val="24"/>
        </w:rPr>
        <w:br/>
      </w:r>
      <w:r w:rsidRPr="00C95EEC">
        <w:rPr>
          <w:rFonts w:eastAsia="Times New Roman"/>
          <w:sz w:val="24"/>
          <w:szCs w:val="24"/>
        </w:rPr>
        <w:br/>
        <w:t>Тренировка и выполнение подач, направленных на зрительный обман противника (подача с ложными движениями руки с ракеткой, подачи – «двойники»).</w:t>
      </w:r>
      <w:r w:rsidRPr="00C95EEC">
        <w:rPr>
          <w:rFonts w:eastAsia="Times New Roman"/>
          <w:sz w:val="24"/>
          <w:szCs w:val="24"/>
        </w:rPr>
        <w:br/>
      </w:r>
      <w:r w:rsidRPr="00C95EEC">
        <w:rPr>
          <w:rFonts w:eastAsia="Times New Roman"/>
          <w:sz w:val="24"/>
          <w:szCs w:val="24"/>
        </w:rPr>
        <w:br/>
        <w:t>Приём подач противника накатом.</w:t>
      </w:r>
      <w:r w:rsidRPr="00C95EEC">
        <w:rPr>
          <w:rFonts w:eastAsia="Times New Roman"/>
          <w:sz w:val="24"/>
          <w:szCs w:val="24"/>
        </w:rPr>
        <w:br/>
      </w:r>
      <w:r w:rsidRPr="00C95EEC">
        <w:rPr>
          <w:rFonts w:eastAsia="Times New Roman"/>
          <w:sz w:val="24"/>
          <w:szCs w:val="24"/>
        </w:rPr>
        <w:br/>
        <w:t>Приём подач противника острым ударом.</w:t>
      </w:r>
      <w:r w:rsidRPr="00C95EEC">
        <w:rPr>
          <w:rFonts w:eastAsia="Times New Roman"/>
          <w:sz w:val="24"/>
          <w:szCs w:val="24"/>
        </w:rPr>
        <w:br/>
      </w:r>
      <w:r w:rsidRPr="00C95EEC">
        <w:rPr>
          <w:rFonts w:eastAsia="Times New Roman"/>
          <w:sz w:val="24"/>
          <w:szCs w:val="24"/>
        </w:rPr>
        <w:br/>
        <w:t>Приём подач противника топ-спином с последующим острым ударом.</w:t>
      </w:r>
      <w:r w:rsidRPr="00C95EEC">
        <w:rPr>
          <w:rFonts w:eastAsia="Times New Roman"/>
          <w:sz w:val="24"/>
          <w:szCs w:val="24"/>
        </w:rPr>
        <w:br/>
      </w:r>
      <w:r w:rsidRPr="00C95EEC">
        <w:rPr>
          <w:rFonts w:eastAsia="Times New Roman"/>
          <w:sz w:val="24"/>
          <w:szCs w:val="24"/>
        </w:rPr>
        <w:br/>
        <w:t>Тренировка передвижений с переносом центра тяжести в направлении удара.</w:t>
      </w:r>
      <w:r w:rsidRPr="00C95EEC">
        <w:rPr>
          <w:rFonts w:eastAsia="Times New Roman"/>
          <w:sz w:val="24"/>
          <w:szCs w:val="24"/>
        </w:rPr>
        <w:br/>
      </w:r>
      <w:r w:rsidRPr="00C95EEC">
        <w:rPr>
          <w:rFonts w:eastAsia="Times New Roman"/>
          <w:sz w:val="24"/>
          <w:szCs w:val="24"/>
        </w:rPr>
        <w:br/>
        <w:t>Тренировка передвижений шагами.</w:t>
      </w:r>
      <w:r w:rsidRPr="00C95EEC">
        <w:rPr>
          <w:rFonts w:eastAsia="Times New Roman"/>
          <w:sz w:val="24"/>
          <w:szCs w:val="24"/>
        </w:rPr>
        <w:br/>
      </w:r>
      <w:r w:rsidRPr="00C95EEC">
        <w:rPr>
          <w:rFonts w:eastAsia="Times New Roman"/>
          <w:sz w:val="24"/>
          <w:szCs w:val="24"/>
        </w:rPr>
        <w:br/>
        <w:t>Тренировка передвижений прыжками с одной и двух ног.</w:t>
      </w:r>
      <w:r w:rsidRPr="00C95EEC">
        <w:rPr>
          <w:rFonts w:eastAsia="Times New Roman"/>
          <w:sz w:val="24"/>
          <w:szCs w:val="24"/>
        </w:rPr>
        <w:br/>
      </w:r>
      <w:r w:rsidRPr="00C95EEC">
        <w:rPr>
          <w:rFonts w:eastAsia="Times New Roman"/>
          <w:sz w:val="24"/>
          <w:szCs w:val="24"/>
        </w:rPr>
        <w:br/>
        <w:t>Тренировка передвижений с одной ноги на другую.</w:t>
      </w:r>
      <w:r w:rsidRPr="00C95EEC">
        <w:rPr>
          <w:rFonts w:eastAsia="Times New Roman"/>
          <w:sz w:val="24"/>
          <w:szCs w:val="24"/>
        </w:rPr>
        <w:br/>
      </w:r>
      <w:r w:rsidRPr="00C95EEC">
        <w:rPr>
          <w:rFonts w:eastAsia="Times New Roman"/>
          <w:sz w:val="24"/>
          <w:szCs w:val="24"/>
        </w:rPr>
        <w:br/>
        <w:t>Тренировка передвижений рывками.</w:t>
      </w:r>
      <w:r w:rsidRPr="00C95EEC">
        <w:rPr>
          <w:rFonts w:eastAsia="Times New Roman"/>
          <w:sz w:val="24"/>
          <w:szCs w:val="24"/>
        </w:rPr>
        <w:br/>
      </w:r>
      <w:r w:rsidRPr="00C95EEC">
        <w:rPr>
          <w:rFonts w:eastAsia="Times New Roman"/>
          <w:sz w:val="24"/>
          <w:szCs w:val="24"/>
        </w:rPr>
        <w:br/>
        <w:t>Комбинированные передвижения – сочетание разных способов в зависимости от выполнения ударов.</w:t>
      </w:r>
      <w:r w:rsidRPr="00C95EEC">
        <w:rPr>
          <w:rFonts w:eastAsia="Times New Roman"/>
          <w:sz w:val="24"/>
          <w:szCs w:val="24"/>
        </w:rPr>
        <w:br/>
      </w:r>
      <w:r w:rsidRPr="00C95EEC">
        <w:rPr>
          <w:rFonts w:eastAsia="Times New Roman"/>
          <w:sz w:val="24"/>
          <w:szCs w:val="24"/>
        </w:rPr>
        <w:br/>
      </w:r>
      <w:r w:rsidRPr="00C95EEC">
        <w:rPr>
          <w:rFonts w:eastAsia="Times New Roman"/>
          <w:sz w:val="24"/>
          <w:szCs w:val="24"/>
        </w:rPr>
        <w:lastRenderedPageBreak/>
        <w:t>Подбор партнёров для мужских, женских, смешанных пар.</w:t>
      </w:r>
      <w:r w:rsidRPr="00C95EEC">
        <w:rPr>
          <w:rFonts w:eastAsia="Times New Roman"/>
          <w:sz w:val="24"/>
          <w:szCs w:val="24"/>
        </w:rPr>
        <w:br/>
      </w:r>
      <w:r w:rsidRPr="00C95EEC">
        <w:rPr>
          <w:rFonts w:eastAsia="Times New Roman"/>
          <w:sz w:val="24"/>
          <w:szCs w:val="24"/>
        </w:rPr>
        <w:br/>
        <w:t>Тренировка тактических действий в парных играх.</w:t>
      </w:r>
      <w:r w:rsidRPr="00C95EEC">
        <w:rPr>
          <w:rFonts w:eastAsia="Times New Roman"/>
          <w:sz w:val="24"/>
          <w:szCs w:val="24"/>
        </w:rPr>
        <w:br/>
      </w:r>
      <w:r w:rsidRPr="00C95EEC">
        <w:rPr>
          <w:rFonts w:eastAsia="Times New Roman"/>
          <w:sz w:val="24"/>
          <w:szCs w:val="24"/>
        </w:rPr>
        <w:br/>
        <w:t>Разучивание тактических комбинаций индивидуально для каждой пары.</w:t>
      </w:r>
      <w:r w:rsidRPr="00C95EEC">
        <w:rPr>
          <w:rFonts w:eastAsia="Times New Roman"/>
          <w:sz w:val="24"/>
          <w:szCs w:val="24"/>
        </w:rPr>
        <w:br/>
      </w:r>
      <w:r w:rsidRPr="00C95EEC">
        <w:rPr>
          <w:rFonts w:eastAsia="Times New Roman"/>
          <w:sz w:val="24"/>
          <w:szCs w:val="24"/>
        </w:rPr>
        <w:br/>
        <w:t>Тактика смешанных игр.</w:t>
      </w:r>
      <w:r w:rsidRPr="00C95EEC">
        <w:rPr>
          <w:rFonts w:eastAsia="Times New Roman"/>
          <w:sz w:val="24"/>
          <w:szCs w:val="24"/>
        </w:rPr>
        <w:br/>
      </w:r>
      <w:r w:rsidRPr="00C95EEC">
        <w:rPr>
          <w:rFonts w:eastAsia="Times New Roman"/>
          <w:sz w:val="24"/>
          <w:szCs w:val="24"/>
        </w:rPr>
        <w:br/>
        <w:t>Построение тактических действий спортсменов на основе начала атаки после своей подачи или с её приёма.</w:t>
      </w:r>
      <w:r w:rsidRPr="00C95EEC">
        <w:rPr>
          <w:rFonts w:eastAsia="Times New Roman"/>
          <w:sz w:val="24"/>
          <w:szCs w:val="24"/>
        </w:rPr>
        <w:br/>
      </w:r>
      <w:r w:rsidRPr="00C95EEC">
        <w:rPr>
          <w:rFonts w:eastAsia="Times New Roman"/>
          <w:sz w:val="24"/>
          <w:szCs w:val="24"/>
        </w:rPr>
        <w:br/>
        <w:t>Закрепление тренируемых приёмов в играх со спарринг-партнёрами и в соревнованиях.</w:t>
      </w:r>
      <w:r w:rsidRPr="00C95EEC">
        <w:rPr>
          <w:rFonts w:eastAsia="Times New Roman"/>
          <w:sz w:val="24"/>
          <w:szCs w:val="24"/>
        </w:rPr>
        <w:br/>
      </w:r>
      <w:r w:rsidRPr="00C95EEC">
        <w:rPr>
          <w:rFonts w:eastAsia="Times New Roman"/>
          <w:sz w:val="24"/>
          <w:szCs w:val="24"/>
        </w:rPr>
        <w:br/>
        <w:t>Совершенствование тактических действий против игроков различных стилей.</w:t>
      </w:r>
      <w:r w:rsidRPr="00C95EEC">
        <w:rPr>
          <w:rFonts w:eastAsia="Times New Roman"/>
          <w:sz w:val="24"/>
          <w:szCs w:val="24"/>
        </w:rPr>
        <w:br/>
      </w:r>
      <w:r w:rsidRPr="00C95EEC">
        <w:rPr>
          <w:rFonts w:eastAsia="Times New Roman"/>
          <w:sz w:val="24"/>
          <w:szCs w:val="24"/>
        </w:rPr>
        <w:br/>
        <w:t>Совершенствование современных средств ведения игры с коротким (по времени) розыгрышем очка («двухходовка», «трехходовка»).</w:t>
      </w:r>
      <w:r w:rsidRPr="00C95EEC">
        <w:rPr>
          <w:rFonts w:eastAsia="Times New Roman"/>
          <w:sz w:val="24"/>
          <w:szCs w:val="24"/>
        </w:rPr>
        <w:br/>
      </w:r>
      <w:r w:rsidRPr="00C95EEC">
        <w:rPr>
          <w:rFonts w:eastAsia="Times New Roman"/>
          <w:sz w:val="24"/>
          <w:szCs w:val="24"/>
        </w:rPr>
        <w:br/>
        <w:t>Острая атака на своей подаче, на подаче противника.</w:t>
      </w:r>
      <w:r w:rsidRPr="00C95EEC">
        <w:rPr>
          <w:rFonts w:eastAsia="Times New Roman"/>
          <w:sz w:val="24"/>
          <w:szCs w:val="24"/>
        </w:rPr>
        <w:br/>
      </w:r>
      <w:r w:rsidRPr="00C95EEC">
        <w:rPr>
          <w:rFonts w:eastAsia="Times New Roman"/>
          <w:sz w:val="24"/>
          <w:szCs w:val="24"/>
        </w:rPr>
        <w:br/>
        <w:t>Составление тактических планов одиночных и парных игр с конкретными противниками различных стилей.</w:t>
      </w:r>
      <w:r w:rsidRPr="00C95EEC">
        <w:rPr>
          <w:rFonts w:eastAsia="Times New Roman"/>
          <w:sz w:val="24"/>
          <w:szCs w:val="24"/>
        </w:rPr>
        <w:br/>
      </w:r>
      <w:r w:rsidRPr="00C95EEC">
        <w:rPr>
          <w:rFonts w:eastAsia="Times New Roman"/>
          <w:sz w:val="24"/>
          <w:szCs w:val="24"/>
        </w:rPr>
        <w:br/>
        <w:t>Тренировочные игры на счёт с выполнением тактических установок тренера.</w:t>
      </w:r>
      <w:r w:rsidRPr="00C95EEC">
        <w:rPr>
          <w:rFonts w:eastAsia="Times New Roman"/>
          <w:sz w:val="24"/>
          <w:szCs w:val="24"/>
        </w:rPr>
        <w:br/>
      </w:r>
      <w:r w:rsidRPr="00C95EEC">
        <w:rPr>
          <w:rFonts w:eastAsia="Times New Roman"/>
          <w:sz w:val="24"/>
          <w:szCs w:val="24"/>
        </w:rPr>
        <w:br/>
        <w:t>Участие в одиночных и парных соревнованиях по календарному плану ДЮСШ и СДЮШОР.</w:t>
      </w:r>
      <w:r w:rsidRPr="00C95EEC">
        <w:rPr>
          <w:rFonts w:eastAsia="Times New Roman"/>
          <w:sz w:val="24"/>
          <w:szCs w:val="24"/>
        </w:rPr>
        <w:br/>
      </w:r>
      <w:r w:rsidRPr="00C95EEC">
        <w:rPr>
          <w:rFonts w:eastAsia="Times New Roman"/>
          <w:sz w:val="24"/>
          <w:szCs w:val="24"/>
        </w:rPr>
        <w:br/>
        <w:t>Учащиеся групп спортивного совершенствования должны в течении года (сезона) принять участие не менее, чем в 8 соревнованиях, провести не менее 80 встреч каждый, провести не менее 220 контрольных одиночных и парных встреч.</w:t>
      </w:r>
      <w:r w:rsidRPr="00C95EEC">
        <w:rPr>
          <w:rFonts w:eastAsia="Times New Roman"/>
          <w:sz w:val="24"/>
          <w:szCs w:val="24"/>
        </w:rPr>
        <w:br/>
      </w:r>
      <w:r w:rsidRPr="00C95EEC">
        <w:rPr>
          <w:rFonts w:eastAsia="Times New Roman"/>
          <w:sz w:val="24"/>
          <w:szCs w:val="24"/>
        </w:rPr>
        <w:br/>
        <w:t>Программные требования по психологической подготовке, воспитательной работе, медико-биологическому контролю, восстановительным мероприятиям и инструкторско-судейской практике изложены в соответствующих разделах.</w:t>
      </w:r>
      <w:r w:rsidRPr="00C95EEC">
        <w:rPr>
          <w:rFonts w:eastAsia="Times New Roman"/>
          <w:sz w:val="24"/>
          <w:szCs w:val="24"/>
        </w:rPr>
        <w:br/>
      </w:r>
    </w:p>
    <w:p w:rsidR="001B1296" w:rsidRPr="0036518B" w:rsidRDefault="0036518B" w:rsidP="0036518B">
      <w:pPr>
        <w:pStyle w:val="ConsPlusNormal"/>
        <w:numPr>
          <w:ilvl w:val="1"/>
          <w:numId w:val="3"/>
        </w:numPr>
        <w:ind w:left="0" w:firstLine="0"/>
        <w:rPr>
          <w:b/>
          <w:i/>
          <w:sz w:val="24"/>
          <w:szCs w:val="24"/>
        </w:rPr>
      </w:pPr>
      <w:r w:rsidRPr="0036518B">
        <w:rPr>
          <w:b/>
          <w:i/>
          <w:sz w:val="24"/>
          <w:szCs w:val="24"/>
        </w:rPr>
        <w:t>Р</w:t>
      </w:r>
      <w:r w:rsidR="001B1296" w:rsidRPr="0036518B">
        <w:rPr>
          <w:b/>
          <w:i/>
          <w:sz w:val="24"/>
          <w:szCs w:val="24"/>
        </w:rPr>
        <w:t>екомендации по организ</w:t>
      </w:r>
      <w:r w:rsidRPr="0036518B">
        <w:rPr>
          <w:b/>
          <w:i/>
          <w:sz w:val="24"/>
          <w:szCs w:val="24"/>
        </w:rPr>
        <w:t>ации психологической подготовки</w:t>
      </w:r>
    </w:p>
    <w:p w:rsidR="0036518B" w:rsidRDefault="0036518B" w:rsidP="0036518B">
      <w:pPr>
        <w:pStyle w:val="ConsPlusNormal"/>
        <w:ind w:left="862"/>
        <w:jc w:val="both"/>
      </w:pPr>
    </w:p>
    <w:p w:rsidR="0036518B" w:rsidRDefault="0036518B" w:rsidP="0036518B">
      <w:pPr>
        <w:ind w:firstLine="540"/>
        <w:rPr>
          <w:rFonts w:ascii="Arial" w:eastAsia="Times New Roman" w:hAnsi="Arial" w:cs="Arial"/>
          <w:sz w:val="24"/>
          <w:szCs w:val="24"/>
        </w:rPr>
      </w:pPr>
      <w:r w:rsidRPr="00C95EEC">
        <w:rPr>
          <w:rFonts w:ascii="Arial" w:eastAsia="Times New Roman" w:hAnsi="Arial" w:cs="Arial"/>
          <w:sz w:val="24"/>
          <w:szCs w:val="24"/>
        </w:rPr>
        <w:t>Настольный теннис – высокоэмоциональный вид спорта, требующий от спортсмена предельных психических напряжений с мгновенным переходом от крайнего напряжения к быстрому спаду.Для успешных выступлений в настольном теннисе необходимо иметь комплекс психологических качеств и способностей, из которых следует выделить наиболее важные: двигательная реакция, мышечно-двигательная чувствительность, интенсивность и объём внимания, двигательно-координационные способности, эмоциональная устойчивость, активная мотивация тренировок.</w:t>
      </w:r>
    </w:p>
    <w:p w:rsidR="0036518B" w:rsidRDefault="0036518B" w:rsidP="0036518B">
      <w:pPr>
        <w:ind w:firstLine="540"/>
        <w:rPr>
          <w:rFonts w:ascii="Arial" w:eastAsia="Times New Roman" w:hAnsi="Arial" w:cs="Arial"/>
          <w:sz w:val="24"/>
          <w:szCs w:val="24"/>
        </w:rPr>
      </w:pPr>
      <w:r w:rsidRPr="00C95EEC">
        <w:rPr>
          <w:rFonts w:ascii="Arial" w:eastAsia="Times New Roman" w:hAnsi="Arial" w:cs="Arial"/>
          <w:sz w:val="24"/>
          <w:szCs w:val="24"/>
        </w:rPr>
        <w:t>По своему направлению все средства психологической подготовки можно разделить на две группы:</w:t>
      </w:r>
      <w:r w:rsidRPr="00C95EEC">
        <w:rPr>
          <w:rFonts w:ascii="Arial" w:eastAsia="Times New Roman" w:hAnsi="Arial" w:cs="Arial"/>
          <w:sz w:val="24"/>
          <w:szCs w:val="24"/>
        </w:rPr>
        <w:br/>
      </w:r>
      <w:r w:rsidRPr="00C95EEC">
        <w:rPr>
          <w:rFonts w:ascii="Arial" w:eastAsia="Times New Roman" w:hAnsi="Arial" w:cs="Arial"/>
          <w:sz w:val="24"/>
          <w:szCs w:val="24"/>
        </w:rPr>
        <w:br/>
      </w:r>
      <w:r w:rsidRPr="00C95EEC">
        <w:rPr>
          <w:rFonts w:ascii="Arial" w:eastAsia="Times New Roman" w:hAnsi="Arial" w:cs="Arial"/>
          <w:sz w:val="24"/>
          <w:szCs w:val="24"/>
        </w:rPr>
        <w:lastRenderedPageBreak/>
        <w:t xml:space="preserve">- </w:t>
      </w:r>
      <w:r w:rsidRPr="00C95EEC">
        <w:rPr>
          <w:rFonts w:ascii="Arial" w:eastAsia="Times New Roman" w:hAnsi="Arial" w:cs="Arial"/>
          <w:sz w:val="24"/>
          <w:szCs w:val="24"/>
          <w:u w:val="single"/>
        </w:rPr>
        <w:t>психолого-педагогические</w:t>
      </w:r>
      <w:r w:rsidRPr="00C95EEC">
        <w:rPr>
          <w:rFonts w:ascii="Arial" w:eastAsia="Times New Roman" w:hAnsi="Arial" w:cs="Arial"/>
          <w:sz w:val="24"/>
          <w:szCs w:val="24"/>
        </w:rPr>
        <w:t xml:space="preserve"> – беседы, лекции, просмотр соревнований и тренировок сильнейших игроков и сборных команд, аутогенная тренировка, самовнушение;</w:t>
      </w:r>
      <w:r w:rsidRPr="00C95EEC">
        <w:rPr>
          <w:rFonts w:ascii="Arial" w:eastAsia="Times New Roman" w:hAnsi="Arial" w:cs="Arial"/>
          <w:sz w:val="24"/>
          <w:szCs w:val="24"/>
        </w:rPr>
        <w:br/>
      </w:r>
      <w:r w:rsidRPr="00C95EEC">
        <w:rPr>
          <w:rFonts w:ascii="Arial" w:eastAsia="Times New Roman" w:hAnsi="Arial" w:cs="Arial"/>
          <w:sz w:val="24"/>
          <w:szCs w:val="24"/>
        </w:rPr>
        <w:br/>
        <w:t xml:space="preserve">- </w:t>
      </w:r>
      <w:r w:rsidRPr="00C95EEC">
        <w:rPr>
          <w:rFonts w:ascii="Arial" w:eastAsia="Times New Roman" w:hAnsi="Arial" w:cs="Arial"/>
          <w:sz w:val="24"/>
          <w:szCs w:val="24"/>
          <w:u w:val="single"/>
        </w:rPr>
        <w:t>практические</w:t>
      </w:r>
      <w:r w:rsidRPr="00C95EEC">
        <w:rPr>
          <w:rFonts w:ascii="Arial" w:eastAsia="Times New Roman" w:hAnsi="Arial" w:cs="Arial"/>
          <w:sz w:val="24"/>
          <w:szCs w:val="24"/>
        </w:rPr>
        <w:t xml:space="preserve"> – тренировочные и соревновательные игры, игры с установками тренера на предъявление к учащимся повышенных требований к проявлению психологических показателей, сбивающие факторы в игре, на фоне повышенных физических напряжений (утомлений).</w:t>
      </w:r>
      <w:r w:rsidRPr="00C95EEC">
        <w:rPr>
          <w:rFonts w:ascii="Arial" w:eastAsia="Times New Roman" w:hAnsi="Arial" w:cs="Arial"/>
          <w:sz w:val="24"/>
          <w:szCs w:val="24"/>
        </w:rPr>
        <w:br/>
      </w:r>
      <w:r w:rsidRPr="00C95EEC">
        <w:rPr>
          <w:rFonts w:ascii="Arial" w:eastAsia="Times New Roman" w:hAnsi="Arial" w:cs="Arial"/>
          <w:sz w:val="24"/>
          <w:szCs w:val="24"/>
        </w:rPr>
        <w:br/>
      </w:r>
      <w:r w:rsidRPr="0036518B">
        <w:rPr>
          <w:rFonts w:ascii="Arial" w:eastAsia="Times New Roman" w:hAnsi="Arial" w:cs="Arial"/>
          <w:bCs/>
          <w:i/>
          <w:sz w:val="24"/>
          <w:szCs w:val="24"/>
        </w:rPr>
        <w:t>Этап начальной специализации.</w:t>
      </w:r>
      <w:r w:rsidRPr="0036518B">
        <w:rPr>
          <w:rFonts w:ascii="Arial" w:eastAsia="Times New Roman" w:hAnsi="Arial" w:cs="Arial"/>
          <w:sz w:val="24"/>
          <w:szCs w:val="24"/>
        </w:rPr>
        <w:br/>
      </w:r>
      <w:r w:rsidRPr="00C95EEC">
        <w:rPr>
          <w:rFonts w:ascii="Arial" w:eastAsia="Times New Roman" w:hAnsi="Arial" w:cs="Arial"/>
          <w:sz w:val="24"/>
          <w:szCs w:val="24"/>
        </w:rPr>
        <w:br/>
        <w:t>Формирование у занимающихся устойчивого интереса к занятиям настольным теннисом, воспитание чувств необходимости занятий физической культурой и спортом, желание стать здоровым человеком, бодрым, сильным, выносливым.</w:t>
      </w:r>
      <w:r w:rsidRPr="00C95EEC">
        <w:rPr>
          <w:rFonts w:ascii="Arial" w:eastAsia="Times New Roman" w:hAnsi="Arial" w:cs="Arial"/>
          <w:sz w:val="24"/>
          <w:szCs w:val="24"/>
        </w:rPr>
        <w:br/>
      </w:r>
      <w:r w:rsidRPr="00C95EEC">
        <w:rPr>
          <w:rFonts w:ascii="Arial" w:eastAsia="Times New Roman" w:hAnsi="Arial" w:cs="Arial"/>
          <w:sz w:val="24"/>
          <w:szCs w:val="24"/>
        </w:rPr>
        <w:br/>
        <w:t>Психолого-педагогические наблюдения во время эстафет, подвижных игр, игр с мячом и ракеткой.</w:t>
      </w:r>
      <w:r w:rsidRPr="00C95EEC">
        <w:rPr>
          <w:rFonts w:ascii="Arial" w:eastAsia="Times New Roman" w:hAnsi="Arial" w:cs="Arial"/>
          <w:sz w:val="24"/>
          <w:szCs w:val="24"/>
        </w:rPr>
        <w:br/>
      </w:r>
      <w:r w:rsidRPr="00C95EEC">
        <w:rPr>
          <w:rFonts w:ascii="Arial" w:eastAsia="Times New Roman" w:hAnsi="Arial" w:cs="Arial"/>
          <w:sz w:val="24"/>
          <w:szCs w:val="24"/>
        </w:rPr>
        <w:br/>
        <w:t>Наблюдения поведенческих особенностей детей в процессе подвижных игр, что позволяет тренеру оценить способности в комплексе их проявлений. Выявление наиболее дисциплинированных, двигательно- активных, быстрых, ловких, с хорошей координацией движений, принимающих на себя роль лидеров, стремящихся быть во всём первыми, внимательных и быстро усваивающих новые виды движений. Беседы тренера и ведущих спортсменов с детьми, просмотр соревнований, фильмов, тренировок сильнейших спортсменов.</w:t>
      </w:r>
      <w:r w:rsidRPr="00C95EEC">
        <w:rPr>
          <w:rFonts w:ascii="Arial" w:eastAsia="Times New Roman" w:hAnsi="Arial" w:cs="Arial"/>
          <w:sz w:val="24"/>
          <w:szCs w:val="24"/>
        </w:rPr>
        <w:br/>
      </w:r>
      <w:r w:rsidRPr="00C95EEC">
        <w:rPr>
          <w:rFonts w:ascii="Arial" w:eastAsia="Times New Roman" w:hAnsi="Arial" w:cs="Arial"/>
          <w:sz w:val="24"/>
          <w:szCs w:val="24"/>
        </w:rPr>
        <w:br/>
        <w:t>Определение интереса занимающихся к прослушанному материалу.</w:t>
      </w:r>
      <w:r w:rsidRPr="00C95EEC">
        <w:rPr>
          <w:rFonts w:ascii="Arial" w:eastAsia="Times New Roman" w:hAnsi="Arial" w:cs="Arial"/>
          <w:sz w:val="24"/>
          <w:szCs w:val="24"/>
        </w:rPr>
        <w:br/>
      </w:r>
      <w:r w:rsidRPr="00C95EEC">
        <w:rPr>
          <w:rFonts w:ascii="Arial" w:eastAsia="Times New Roman" w:hAnsi="Arial" w:cs="Arial"/>
          <w:sz w:val="24"/>
          <w:szCs w:val="24"/>
        </w:rPr>
        <w:br/>
        <w:t>Выявление детей, обладающих устойчивым вниманием.</w:t>
      </w:r>
      <w:r w:rsidRPr="00C95EEC">
        <w:rPr>
          <w:rFonts w:ascii="Arial" w:eastAsia="Times New Roman" w:hAnsi="Arial" w:cs="Arial"/>
          <w:sz w:val="24"/>
          <w:szCs w:val="24"/>
        </w:rPr>
        <w:br/>
      </w:r>
      <w:r w:rsidRPr="00C95EEC">
        <w:rPr>
          <w:rFonts w:ascii="Arial" w:eastAsia="Times New Roman" w:hAnsi="Arial" w:cs="Arial"/>
          <w:sz w:val="24"/>
          <w:szCs w:val="24"/>
        </w:rPr>
        <w:br/>
      </w:r>
      <w:r w:rsidRPr="0036518B">
        <w:rPr>
          <w:rFonts w:ascii="Arial" w:eastAsia="Times New Roman" w:hAnsi="Arial" w:cs="Arial"/>
          <w:bCs/>
          <w:i/>
          <w:sz w:val="24"/>
          <w:szCs w:val="24"/>
        </w:rPr>
        <w:t>Этап углублённой специализации</w:t>
      </w:r>
      <w:r w:rsidRPr="0036518B">
        <w:rPr>
          <w:rFonts w:ascii="Arial" w:eastAsia="Times New Roman" w:hAnsi="Arial" w:cs="Arial"/>
          <w:i/>
          <w:sz w:val="24"/>
          <w:szCs w:val="24"/>
        </w:rPr>
        <w:br/>
      </w:r>
      <w:r w:rsidRPr="0036518B">
        <w:rPr>
          <w:rFonts w:ascii="Arial" w:eastAsia="Times New Roman" w:hAnsi="Arial" w:cs="Arial"/>
          <w:i/>
          <w:sz w:val="24"/>
          <w:szCs w:val="24"/>
        </w:rPr>
        <w:br/>
      </w:r>
      <w:r w:rsidRPr="00C95EEC">
        <w:rPr>
          <w:rFonts w:ascii="Arial" w:eastAsia="Times New Roman" w:hAnsi="Arial" w:cs="Arial"/>
          <w:sz w:val="24"/>
          <w:szCs w:val="24"/>
        </w:rPr>
        <w:t>Продолжение работы по воспитанию у занимающихся устойчивого интереса к занятиям физкультурой и спортом, и, конкретно, к настольному теннису.</w:t>
      </w:r>
      <w:r w:rsidRPr="00C95EEC">
        <w:rPr>
          <w:rFonts w:ascii="Arial" w:eastAsia="Times New Roman" w:hAnsi="Arial" w:cs="Arial"/>
          <w:sz w:val="24"/>
          <w:szCs w:val="24"/>
        </w:rPr>
        <w:br/>
      </w:r>
      <w:r w:rsidRPr="00C95EEC">
        <w:rPr>
          <w:rFonts w:ascii="Arial" w:eastAsia="Times New Roman" w:hAnsi="Arial" w:cs="Arial"/>
          <w:sz w:val="24"/>
          <w:szCs w:val="24"/>
        </w:rPr>
        <w:br/>
        <w:t>Работа по расширению психологических методов воздействия на занимающихся.</w:t>
      </w:r>
      <w:r w:rsidRPr="00C95EEC">
        <w:rPr>
          <w:rFonts w:ascii="Arial" w:eastAsia="Times New Roman" w:hAnsi="Arial" w:cs="Arial"/>
          <w:sz w:val="24"/>
          <w:szCs w:val="24"/>
        </w:rPr>
        <w:br/>
      </w:r>
      <w:r w:rsidRPr="00C95EEC">
        <w:rPr>
          <w:rFonts w:ascii="Arial" w:eastAsia="Times New Roman" w:hAnsi="Arial" w:cs="Arial"/>
          <w:sz w:val="24"/>
          <w:szCs w:val="24"/>
        </w:rPr>
        <w:br/>
        <w:t>Задачи тренера на этом этапе:</w:t>
      </w:r>
      <w:r w:rsidRPr="00C95EEC">
        <w:rPr>
          <w:rFonts w:ascii="Arial" w:eastAsia="Times New Roman" w:hAnsi="Arial" w:cs="Arial"/>
          <w:sz w:val="24"/>
          <w:szCs w:val="24"/>
        </w:rPr>
        <w:br/>
      </w:r>
      <w:r w:rsidRPr="00C95EEC">
        <w:rPr>
          <w:rFonts w:ascii="Arial" w:eastAsia="Times New Roman" w:hAnsi="Arial" w:cs="Arial"/>
          <w:sz w:val="24"/>
          <w:szCs w:val="24"/>
        </w:rPr>
        <w:br/>
        <w:t>-формирование установки на соревновательную деятельность,</w:t>
      </w:r>
      <w:r w:rsidRPr="00C95EEC">
        <w:rPr>
          <w:rFonts w:ascii="Arial" w:eastAsia="Times New Roman" w:hAnsi="Arial" w:cs="Arial"/>
          <w:sz w:val="24"/>
          <w:szCs w:val="24"/>
        </w:rPr>
        <w:br/>
      </w:r>
      <w:r w:rsidRPr="00C95EEC">
        <w:rPr>
          <w:rFonts w:ascii="Arial" w:eastAsia="Times New Roman" w:hAnsi="Arial" w:cs="Arial"/>
          <w:sz w:val="24"/>
          <w:szCs w:val="24"/>
        </w:rPr>
        <w:br/>
        <w:t>- повышение уровня надёжности действий и устойчивости к тренировочным и соревновательным нагрузкам на фоне сбивающих факторов (эмоциональной напряжённости, воздействия противников, физического утомления, внешним факторам – зал, свет, инвентарь.</w:t>
      </w:r>
      <w:r w:rsidRPr="00C95EEC">
        <w:rPr>
          <w:rFonts w:ascii="Arial" w:eastAsia="Times New Roman" w:hAnsi="Arial" w:cs="Arial"/>
          <w:sz w:val="24"/>
          <w:szCs w:val="24"/>
        </w:rPr>
        <w:br/>
      </w:r>
      <w:r w:rsidRPr="00C95EEC">
        <w:rPr>
          <w:rFonts w:ascii="Arial" w:eastAsia="Times New Roman" w:hAnsi="Arial" w:cs="Arial"/>
          <w:sz w:val="24"/>
          <w:szCs w:val="24"/>
        </w:rPr>
        <w:br/>
        <w:t>Для практического решения этих задач могут быть применены следующие методы:</w:t>
      </w:r>
      <w:r w:rsidRPr="00C95EEC">
        <w:rPr>
          <w:rFonts w:ascii="Arial" w:eastAsia="Times New Roman" w:hAnsi="Arial" w:cs="Arial"/>
          <w:sz w:val="24"/>
          <w:szCs w:val="24"/>
        </w:rPr>
        <w:br/>
      </w:r>
      <w:r w:rsidRPr="00C95EEC">
        <w:rPr>
          <w:rFonts w:ascii="Arial" w:eastAsia="Times New Roman" w:hAnsi="Arial" w:cs="Arial"/>
          <w:sz w:val="24"/>
          <w:szCs w:val="24"/>
        </w:rPr>
        <w:br/>
        <w:t>- создание ситуаций со сбивающими факторами (физическое утомление, поведение противника, зрителей и т.п. в тренировочных занятиях и играх на счёт;</w:t>
      </w:r>
      <w:r w:rsidRPr="00C95EEC">
        <w:rPr>
          <w:rFonts w:ascii="Arial" w:eastAsia="Times New Roman" w:hAnsi="Arial" w:cs="Arial"/>
          <w:sz w:val="24"/>
          <w:szCs w:val="24"/>
        </w:rPr>
        <w:br/>
      </w:r>
      <w:r w:rsidRPr="00C95EEC">
        <w:rPr>
          <w:rFonts w:ascii="Arial" w:eastAsia="Times New Roman" w:hAnsi="Arial" w:cs="Arial"/>
          <w:sz w:val="24"/>
          <w:szCs w:val="24"/>
        </w:rPr>
        <w:lastRenderedPageBreak/>
        <w:br/>
        <w:t xml:space="preserve">- введение ситуаций выбора ответных действий, принятие самостоятельных решений в условиях дефицита времени; </w:t>
      </w:r>
      <w:r w:rsidRPr="00C95EEC">
        <w:rPr>
          <w:rFonts w:ascii="Arial" w:eastAsia="Times New Roman" w:hAnsi="Arial" w:cs="Arial"/>
          <w:sz w:val="24"/>
          <w:szCs w:val="24"/>
        </w:rPr>
        <w:br/>
      </w:r>
      <w:r w:rsidRPr="00C95EEC">
        <w:rPr>
          <w:rFonts w:ascii="Arial" w:eastAsia="Times New Roman" w:hAnsi="Arial" w:cs="Arial"/>
          <w:sz w:val="24"/>
          <w:szCs w:val="24"/>
        </w:rPr>
        <w:br/>
        <w:t>- формирование выраженных черт характера и свойств личности, типичных для высококлассных игроков;</w:t>
      </w:r>
      <w:r w:rsidRPr="00C95EEC">
        <w:rPr>
          <w:rFonts w:ascii="Arial" w:eastAsia="Times New Roman" w:hAnsi="Arial" w:cs="Arial"/>
          <w:sz w:val="24"/>
          <w:szCs w:val="24"/>
        </w:rPr>
        <w:br/>
      </w:r>
      <w:r w:rsidRPr="00C95EEC">
        <w:rPr>
          <w:rFonts w:ascii="Arial" w:eastAsia="Times New Roman" w:hAnsi="Arial" w:cs="Arial"/>
          <w:sz w:val="24"/>
          <w:szCs w:val="24"/>
        </w:rPr>
        <w:br/>
        <w:t>- применение педагогических методов воспитания психики игрока в настольный теннис.</w:t>
      </w:r>
    </w:p>
    <w:p w:rsidR="0036518B" w:rsidRPr="00C95EEC" w:rsidRDefault="0036518B" w:rsidP="0036518B">
      <w:pPr>
        <w:ind w:firstLine="540"/>
        <w:rPr>
          <w:rFonts w:ascii="Arial" w:eastAsia="Times New Roman" w:hAnsi="Arial" w:cs="Arial"/>
          <w:sz w:val="24"/>
          <w:szCs w:val="24"/>
        </w:rPr>
      </w:pPr>
      <w:r w:rsidRPr="00C95EEC">
        <w:rPr>
          <w:rFonts w:ascii="Arial" w:eastAsia="Times New Roman" w:hAnsi="Arial" w:cs="Arial"/>
          <w:sz w:val="24"/>
          <w:szCs w:val="24"/>
        </w:rPr>
        <w:br/>
      </w:r>
      <w:r w:rsidRPr="0036518B">
        <w:rPr>
          <w:rFonts w:ascii="Arial" w:eastAsia="Times New Roman" w:hAnsi="Arial" w:cs="Arial"/>
          <w:bCs/>
          <w:i/>
          <w:sz w:val="24"/>
          <w:szCs w:val="24"/>
        </w:rPr>
        <w:t>Этап спортивного совершенствования</w:t>
      </w:r>
      <w:r w:rsidRPr="0036518B">
        <w:rPr>
          <w:rFonts w:ascii="Arial" w:eastAsia="Times New Roman" w:hAnsi="Arial" w:cs="Arial"/>
          <w:i/>
          <w:sz w:val="24"/>
          <w:szCs w:val="24"/>
        </w:rPr>
        <w:br/>
      </w:r>
      <w:r w:rsidRPr="0036518B">
        <w:rPr>
          <w:rFonts w:ascii="Arial" w:eastAsia="Times New Roman" w:hAnsi="Arial" w:cs="Arial"/>
          <w:i/>
          <w:sz w:val="24"/>
          <w:szCs w:val="24"/>
        </w:rPr>
        <w:br/>
      </w:r>
      <w:r w:rsidRPr="00C95EEC">
        <w:rPr>
          <w:rFonts w:ascii="Arial" w:eastAsia="Times New Roman" w:hAnsi="Arial" w:cs="Arial"/>
          <w:sz w:val="24"/>
          <w:szCs w:val="24"/>
        </w:rPr>
        <w:t>Работа по формированию установки на соревнования, повышению уровня надёжности действий, устойчивости к тренировочным и соревновательным нагрузкам.</w:t>
      </w:r>
      <w:r w:rsidRPr="00C95EEC">
        <w:rPr>
          <w:rFonts w:ascii="Arial" w:eastAsia="Times New Roman" w:hAnsi="Arial" w:cs="Arial"/>
          <w:sz w:val="24"/>
          <w:szCs w:val="24"/>
        </w:rPr>
        <w:br/>
      </w:r>
      <w:r w:rsidRPr="00C95EEC">
        <w:rPr>
          <w:rFonts w:ascii="Arial" w:eastAsia="Times New Roman" w:hAnsi="Arial" w:cs="Arial"/>
          <w:sz w:val="24"/>
          <w:szCs w:val="24"/>
        </w:rPr>
        <w:br/>
        <w:t>Участие в большом количестве соревнований.</w:t>
      </w:r>
      <w:r w:rsidRPr="00C95EEC">
        <w:rPr>
          <w:rFonts w:ascii="Arial" w:eastAsia="Times New Roman" w:hAnsi="Arial" w:cs="Arial"/>
          <w:sz w:val="24"/>
          <w:szCs w:val="24"/>
        </w:rPr>
        <w:br/>
      </w:r>
      <w:r w:rsidRPr="00C95EEC">
        <w:rPr>
          <w:rFonts w:ascii="Arial" w:eastAsia="Times New Roman" w:hAnsi="Arial" w:cs="Arial"/>
          <w:sz w:val="24"/>
          <w:szCs w:val="24"/>
        </w:rPr>
        <w:br/>
        <w:t>Напряжённость тренировки.</w:t>
      </w:r>
      <w:r w:rsidRPr="00C95EEC">
        <w:rPr>
          <w:rFonts w:ascii="Arial" w:eastAsia="Times New Roman" w:hAnsi="Arial" w:cs="Arial"/>
          <w:sz w:val="24"/>
          <w:szCs w:val="24"/>
        </w:rPr>
        <w:br/>
      </w:r>
      <w:r w:rsidRPr="00C95EEC">
        <w:rPr>
          <w:rFonts w:ascii="Arial" w:eastAsia="Times New Roman" w:hAnsi="Arial" w:cs="Arial"/>
          <w:sz w:val="24"/>
          <w:szCs w:val="24"/>
        </w:rPr>
        <w:br/>
      </w:r>
      <w:r w:rsidRPr="00C95EEC">
        <w:rPr>
          <w:rFonts w:ascii="Arial" w:eastAsia="Times New Roman" w:hAnsi="Arial" w:cs="Arial"/>
          <w:i/>
          <w:iCs/>
          <w:sz w:val="24"/>
          <w:szCs w:val="24"/>
        </w:rPr>
        <w:t>Задачи этого этапа:</w:t>
      </w:r>
      <w:r w:rsidRPr="00C95EEC">
        <w:rPr>
          <w:rFonts w:ascii="Arial" w:eastAsia="Times New Roman" w:hAnsi="Arial" w:cs="Arial"/>
          <w:sz w:val="24"/>
          <w:szCs w:val="24"/>
        </w:rPr>
        <w:br/>
      </w:r>
      <w:r w:rsidRPr="00C95EEC">
        <w:rPr>
          <w:rFonts w:ascii="Arial" w:eastAsia="Times New Roman" w:hAnsi="Arial" w:cs="Arial"/>
          <w:sz w:val="24"/>
          <w:szCs w:val="24"/>
        </w:rPr>
        <w:br/>
        <w:t>- достижение высокого уровня устойчивости психофизиологических показателей в стрессовой (соревновательной) ситуации;</w:t>
      </w:r>
      <w:r w:rsidRPr="00C95EEC">
        <w:rPr>
          <w:rFonts w:ascii="Arial" w:eastAsia="Times New Roman" w:hAnsi="Arial" w:cs="Arial"/>
          <w:sz w:val="24"/>
          <w:szCs w:val="24"/>
        </w:rPr>
        <w:br/>
      </w:r>
      <w:r w:rsidRPr="00C95EEC">
        <w:rPr>
          <w:rFonts w:ascii="Arial" w:eastAsia="Times New Roman" w:hAnsi="Arial" w:cs="Arial"/>
          <w:sz w:val="24"/>
          <w:szCs w:val="24"/>
        </w:rPr>
        <w:br/>
        <w:t>- проявление бойцовских качеств в наиболее ответственные моменты соревнований;</w:t>
      </w:r>
      <w:r w:rsidRPr="00C95EEC">
        <w:rPr>
          <w:rFonts w:ascii="Arial" w:eastAsia="Times New Roman" w:hAnsi="Arial" w:cs="Arial"/>
          <w:sz w:val="24"/>
          <w:szCs w:val="24"/>
        </w:rPr>
        <w:br/>
      </w:r>
      <w:r w:rsidRPr="00C95EEC">
        <w:rPr>
          <w:rFonts w:ascii="Arial" w:eastAsia="Times New Roman" w:hAnsi="Arial" w:cs="Arial"/>
          <w:sz w:val="24"/>
          <w:szCs w:val="24"/>
        </w:rPr>
        <w:br/>
        <w:t>- настрой на достижение высоких спортивных результатов;</w:t>
      </w:r>
      <w:r w:rsidRPr="00C95EEC">
        <w:rPr>
          <w:rFonts w:ascii="Arial" w:eastAsia="Times New Roman" w:hAnsi="Arial" w:cs="Arial"/>
          <w:sz w:val="24"/>
          <w:szCs w:val="24"/>
        </w:rPr>
        <w:br/>
      </w:r>
      <w:r w:rsidRPr="00C95EEC">
        <w:rPr>
          <w:rFonts w:ascii="Arial" w:eastAsia="Times New Roman" w:hAnsi="Arial" w:cs="Arial"/>
          <w:sz w:val="24"/>
          <w:szCs w:val="24"/>
        </w:rPr>
        <w:br/>
        <w:t>- воспитание эмоциональной устойчивости;</w:t>
      </w:r>
      <w:r w:rsidRPr="00C95EEC">
        <w:rPr>
          <w:rFonts w:ascii="Arial" w:eastAsia="Times New Roman" w:hAnsi="Arial" w:cs="Arial"/>
          <w:sz w:val="24"/>
          <w:szCs w:val="24"/>
        </w:rPr>
        <w:br/>
      </w:r>
      <w:r w:rsidRPr="00C95EEC">
        <w:rPr>
          <w:rFonts w:ascii="Arial" w:eastAsia="Times New Roman" w:hAnsi="Arial" w:cs="Arial"/>
          <w:sz w:val="24"/>
          <w:szCs w:val="24"/>
        </w:rPr>
        <w:br/>
        <w:t>- воспитание надёжности действий в стрессовой ситуации;</w:t>
      </w:r>
      <w:r w:rsidRPr="00C95EEC">
        <w:rPr>
          <w:rFonts w:ascii="Arial" w:eastAsia="Times New Roman" w:hAnsi="Arial" w:cs="Arial"/>
          <w:sz w:val="24"/>
          <w:szCs w:val="24"/>
        </w:rPr>
        <w:br/>
      </w:r>
      <w:r w:rsidRPr="00C95EEC">
        <w:rPr>
          <w:rFonts w:ascii="Arial" w:eastAsia="Times New Roman" w:hAnsi="Arial" w:cs="Arial"/>
          <w:sz w:val="24"/>
          <w:szCs w:val="24"/>
        </w:rPr>
        <w:br/>
        <w:t>- осознание чувства долга и ответственности перед коллективом, командой, страной;</w:t>
      </w:r>
      <w:r w:rsidRPr="00C95EEC">
        <w:rPr>
          <w:rFonts w:ascii="Arial" w:eastAsia="Times New Roman" w:hAnsi="Arial" w:cs="Arial"/>
          <w:sz w:val="24"/>
          <w:szCs w:val="24"/>
        </w:rPr>
        <w:br/>
      </w:r>
      <w:r w:rsidRPr="00C95EEC">
        <w:rPr>
          <w:rFonts w:ascii="Arial" w:eastAsia="Times New Roman" w:hAnsi="Arial" w:cs="Arial"/>
          <w:sz w:val="24"/>
          <w:szCs w:val="24"/>
        </w:rPr>
        <w:br/>
        <w:t>- воспитание высокой мотивации занятий спортом;</w:t>
      </w:r>
      <w:r w:rsidRPr="00C95EEC">
        <w:rPr>
          <w:rFonts w:ascii="Arial" w:eastAsia="Times New Roman" w:hAnsi="Arial" w:cs="Arial"/>
          <w:sz w:val="24"/>
          <w:szCs w:val="24"/>
        </w:rPr>
        <w:br/>
      </w:r>
      <w:r w:rsidRPr="00C95EEC">
        <w:rPr>
          <w:rFonts w:ascii="Arial" w:eastAsia="Times New Roman" w:hAnsi="Arial" w:cs="Arial"/>
          <w:sz w:val="24"/>
          <w:szCs w:val="24"/>
        </w:rPr>
        <w:br/>
        <w:t>- выявление способности к самоанализу действий.</w:t>
      </w:r>
      <w:r w:rsidRPr="00C95EEC">
        <w:rPr>
          <w:rFonts w:ascii="Arial" w:eastAsia="Times New Roman" w:hAnsi="Arial" w:cs="Arial"/>
          <w:sz w:val="24"/>
          <w:szCs w:val="24"/>
        </w:rPr>
        <w:br/>
      </w:r>
      <w:r w:rsidRPr="00C95EEC">
        <w:rPr>
          <w:rFonts w:ascii="Arial" w:eastAsia="Times New Roman" w:hAnsi="Arial" w:cs="Arial"/>
          <w:sz w:val="24"/>
          <w:szCs w:val="24"/>
        </w:rPr>
        <w:br/>
        <w:t>Для практического решения этих задач могут быть применены следующие методы:</w:t>
      </w:r>
      <w:r w:rsidRPr="00C95EEC">
        <w:rPr>
          <w:rFonts w:ascii="Arial" w:eastAsia="Times New Roman" w:hAnsi="Arial" w:cs="Arial"/>
          <w:sz w:val="24"/>
          <w:szCs w:val="24"/>
        </w:rPr>
        <w:br/>
      </w:r>
      <w:r w:rsidRPr="00C95EEC">
        <w:rPr>
          <w:rFonts w:ascii="Arial" w:eastAsia="Times New Roman" w:hAnsi="Arial" w:cs="Arial"/>
          <w:sz w:val="24"/>
          <w:szCs w:val="24"/>
        </w:rPr>
        <w:br/>
        <w:t>- самооценка,</w:t>
      </w:r>
      <w:r w:rsidRPr="00C95EEC">
        <w:rPr>
          <w:rFonts w:ascii="Arial" w:eastAsia="Times New Roman" w:hAnsi="Arial" w:cs="Arial"/>
          <w:sz w:val="24"/>
          <w:szCs w:val="24"/>
        </w:rPr>
        <w:br/>
      </w:r>
      <w:r w:rsidRPr="00C95EEC">
        <w:rPr>
          <w:rFonts w:ascii="Arial" w:eastAsia="Times New Roman" w:hAnsi="Arial" w:cs="Arial"/>
          <w:sz w:val="24"/>
          <w:szCs w:val="24"/>
        </w:rPr>
        <w:br/>
        <w:t>- самоприказ,</w:t>
      </w:r>
      <w:r w:rsidRPr="00C95EEC">
        <w:rPr>
          <w:rFonts w:ascii="Arial" w:eastAsia="Times New Roman" w:hAnsi="Arial" w:cs="Arial"/>
          <w:sz w:val="24"/>
          <w:szCs w:val="24"/>
        </w:rPr>
        <w:br/>
      </w:r>
      <w:r w:rsidRPr="00C95EEC">
        <w:rPr>
          <w:rFonts w:ascii="Arial" w:eastAsia="Times New Roman" w:hAnsi="Arial" w:cs="Arial"/>
          <w:sz w:val="24"/>
          <w:szCs w:val="24"/>
        </w:rPr>
        <w:br/>
        <w:t>- убеждение,</w:t>
      </w:r>
      <w:r w:rsidRPr="00C95EEC">
        <w:rPr>
          <w:rFonts w:ascii="Arial" w:eastAsia="Times New Roman" w:hAnsi="Arial" w:cs="Arial"/>
          <w:sz w:val="24"/>
          <w:szCs w:val="24"/>
        </w:rPr>
        <w:br/>
      </w:r>
      <w:r w:rsidRPr="00C95EEC">
        <w:rPr>
          <w:rFonts w:ascii="Arial" w:eastAsia="Times New Roman" w:hAnsi="Arial" w:cs="Arial"/>
          <w:sz w:val="24"/>
          <w:szCs w:val="24"/>
        </w:rPr>
        <w:br/>
        <w:t>- самовнушение,</w:t>
      </w:r>
      <w:r w:rsidRPr="00C95EEC">
        <w:rPr>
          <w:rFonts w:ascii="Arial" w:eastAsia="Times New Roman" w:hAnsi="Arial" w:cs="Arial"/>
          <w:sz w:val="24"/>
          <w:szCs w:val="24"/>
        </w:rPr>
        <w:br/>
      </w:r>
      <w:r w:rsidRPr="00C95EEC">
        <w:rPr>
          <w:rFonts w:ascii="Arial" w:eastAsia="Times New Roman" w:hAnsi="Arial" w:cs="Arial"/>
          <w:sz w:val="24"/>
          <w:szCs w:val="24"/>
        </w:rPr>
        <w:lastRenderedPageBreak/>
        <w:br/>
        <w:t>- психотерапия и гипноз,</w:t>
      </w:r>
      <w:r w:rsidRPr="00C95EEC">
        <w:rPr>
          <w:rFonts w:ascii="Arial" w:eastAsia="Times New Roman" w:hAnsi="Arial" w:cs="Arial"/>
          <w:sz w:val="24"/>
          <w:szCs w:val="24"/>
        </w:rPr>
        <w:br/>
      </w:r>
      <w:r w:rsidRPr="00C95EEC">
        <w:rPr>
          <w:rFonts w:ascii="Arial" w:eastAsia="Times New Roman" w:hAnsi="Arial" w:cs="Arial"/>
          <w:sz w:val="24"/>
          <w:szCs w:val="24"/>
        </w:rPr>
        <w:br/>
        <w:t>- аутогенная и видеомоторная тренировки,</w:t>
      </w:r>
      <w:r w:rsidRPr="00C95EEC">
        <w:rPr>
          <w:rFonts w:ascii="Arial" w:eastAsia="Times New Roman" w:hAnsi="Arial" w:cs="Arial"/>
          <w:sz w:val="24"/>
          <w:szCs w:val="24"/>
        </w:rPr>
        <w:br/>
      </w:r>
      <w:r w:rsidRPr="00C95EEC">
        <w:rPr>
          <w:rFonts w:ascii="Arial" w:eastAsia="Times New Roman" w:hAnsi="Arial" w:cs="Arial"/>
          <w:sz w:val="24"/>
          <w:szCs w:val="24"/>
        </w:rPr>
        <w:br/>
        <w:t>- тренировочные и соревновательные игры с установки тренера,</w:t>
      </w:r>
      <w:r w:rsidRPr="00C95EEC">
        <w:rPr>
          <w:rFonts w:ascii="Arial" w:eastAsia="Times New Roman" w:hAnsi="Arial" w:cs="Arial"/>
          <w:sz w:val="24"/>
          <w:szCs w:val="24"/>
        </w:rPr>
        <w:br/>
      </w:r>
      <w:r w:rsidRPr="00C95EEC">
        <w:rPr>
          <w:rFonts w:ascii="Arial" w:eastAsia="Times New Roman" w:hAnsi="Arial" w:cs="Arial"/>
          <w:sz w:val="24"/>
          <w:szCs w:val="24"/>
        </w:rPr>
        <w:br/>
        <w:t>- моделирование игровых ситуаций,</w:t>
      </w:r>
      <w:r w:rsidRPr="00C95EEC">
        <w:rPr>
          <w:rFonts w:ascii="Arial" w:eastAsia="Times New Roman" w:hAnsi="Arial" w:cs="Arial"/>
          <w:sz w:val="24"/>
          <w:szCs w:val="24"/>
        </w:rPr>
        <w:br/>
      </w:r>
      <w:r w:rsidRPr="00C95EEC">
        <w:rPr>
          <w:rFonts w:ascii="Arial" w:eastAsia="Times New Roman" w:hAnsi="Arial" w:cs="Arial"/>
          <w:sz w:val="24"/>
          <w:szCs w:val="24"/>
        </w:rPr>
        <w:br/>
        <w:t>- беседы с тренерами и ведущими спортсменами,</w:t>
      </w:r>
      <w:r w:rsidRPr="00C95EEC">
        <w:rPr>
          <w:rFonts w:ascii="Arial" w:eastAsia="Times New Roman" w:hAnsi="Arial" w:cs="Arial"/>
          <w:sz w:val="24"/>
          <w:szCs w:val="24"/>
        </w:rPr>
        <w:br/>
      </w:r>
      <w:r w:rsidRPr="00C95EEC">
        <w:rPr>
          <w:rFonts w:ascii="Arial" w:eastAsia="Times New Roman" w:hAnsi="Arial" w:cs="Arial"/>
          <w:sz w:val="24"/>
          <w:szCs w:val="24"/>
        </w:rPr>
        <w:br/>
        <w:t>- просмотр соревнований с их анализом.</w:t>
      </w:r>
      <w:r w:rsidRPr="00C95EEC">
        <w:rPr>
          <w:rFonts w:ascii="Arial" w:eastAsia="Times New Roman" w:hAnsi="Arial" w:cs="Arial"/>
          <w:sz w:val="24"/>
          <w:szCs w:val="24"/>
        </w:rPr>
        <w:br/>
      </w:r>
    </w:p>
    <w:p w:rsidR="001B1296" w:rsidRPr="0036518B" w:rsidRDefault="0036518B" w:rsidP="0036518B">
      <w:pPr>
        <w:pStyle w:val="ConsPlusNormal"/>
        <w:numPr>
          <w:ilvl w:val="1"/>
          <w:numId w:val="3"/>
        </w:numPr>
        <w:ind w:left="0" w:firstLine="0"/>
        <w:jc w:val="both"/>
        <w:rPr>
          <w:b/>
          <w:i/>
          <w:sz w:val="24"/>
          <w:szCs w:val="24"/>
        </w:rPr>
      </w:pPr>
      <w:r w:rsidRPr="0036518B">
        <w:rPr>
          <w:b/>
          <w:i/>
          <w:sz w:val="24"/>
          <w:szCs w:val="24"/>
        </w:rPr>
        <w:t>П</w:t>
      </w:r>
      <w:r w:rsidR="001B1296" w:rsidRPr="0036518B">
        <w:rPr>
          <w:b/>
          <w:i/>
          <w:sz w:val="24"/>
          <w:szCs w:val="24"/>
        </w:rPr>
        <w:t>ланы приме</w:t>
      </w:r>
      <w:r w:rsidRPr="0036518B">
        <w:rPr>
          <w:b/>
          <w:i/>
          <w:sz w:val="24"/>
          <w:szCs w:val="24"/>
        </w:rPr>
        <w:t>нения восстановительных средств</w:t>
      </w:r>
    </w:p>
    <w:p w:rsidR="0036518B" w:rsidRDefault="0036518B" w:rsidP="0036518B">
      <w:pPr>
        <w:pStyle w:val="ConsPlusNormal"/>
        <w:ind w:left="862"/>
        <w:jc w:val="both"/>
      </w:pPr>
    </w:p>
    <w:p w:rsidR="00553D1A" w:rsidRDefault="00553D1A" w:rsidP="00553D1A">
      <w:pPr>
        <w:pStyle w:val="ConsPlusNormal"/>
        <w:spacing w:line="276" w:lineRule="auto"/>
        <w:ind w:firstLine="540"/>
        <w:rPr>
          <w:sz w:val="24"/>
          <w:szCs w:val="24"/>
        </w:rPr>
      </w:pPr>
      <w:r w:rsidRPr="00C95EEC">
        <w:rPr>
          <w:sz w:val="24"/>
          <w:szCs w:val="24"/>
        </w:rPr>
        <w:t>Огромную важность имеет восстановление возможностей спортсмена до исходного уровня.</w:t>
      </w:r>
    </w:p>
    <w:p w:rsidR="00553D1A" w:rsidRDefault="00553D1A" w:rsidP="00553D1A">
      <w:pPr>
        <w:pStyle w:val="ConsPlusNormal"/>
        <w:spacing w:line="276" w:lineRule="auto"/>
        <w:ind w:firstLine="540"/>
        <w:rPr>
          <w:sz w:val="24"/>
          <w:szCs w:val="24"/>
        </w:rPr>
      </w:pPr>
      <w:r w:rsidRPr="00C95EEC">
        <w:rPr>
          <w:sz w:val="24"/>
          <w:szCs w:val="24"/>
        </w:rPr>
        <w:t>Для этих целей применяется широкий комплекс средств восстановления, которые подбираются с учётом возраста и квалификации спортсмена, его индивидуальных особенностей, этапа подготовки.</w:t>
      </w:r>
      <w:r w:rsidRPr="00C95EEC">
        <w:rPr>
          <w:sz w:val="24"/>
          <w:szCs w:val="24"/>
        </w:rPr>
        <w:br/>
      </w:r>
      <w:r w:rsidRPr="00C95EEC">
        <w:rPr>
          <w:sz w:val="24"/>
          <w:szCs w:val="24"/>
        </w:rPr>
        <w:br/>
      </w:r>
      <w:r w:rsidRPr="00553D1A">
        <w:rPr>
          <w:bCs/>
          <w:i/>
          <w:sz w:val="24"/>
          <w:szCs w:val="24"/>
        </w:rPr>
        <w:t>Этап начальной специализации</w:t>
      </w:r>
      <w:r>
        <w:rPr>
          <w:sz w:val="24"/>
          <w:szCs w:val="24"/>
        </w:rPr>
        <w:t>:</w:t>
      </w:r>
      <w:r w:rsidRPr="00553D1A">
        <w:rPr>
          <w:sz w:val="24"/>
          <w:szCs w:val="24"/>
        </w:rPr>
        <w:br/>
      </w:r>
      <w:r w:rsidRPr="00553D1A">
        <w:rPr>
          <w:sz w:val="24"/>
          <w:szCs w:val="24"/>
        </w:rPr>
        <w:br/>
      </w:r>
      <w:r w:rsidRPr="00C95EEC">
        <w:rPr>
          <w:sz w:val="24"/>
          <w:szCs w:val="24"/>
        </w:rPr>
        <w:t>Восстановление работоспособности естественным путём: чередование тренировочных дней и дней отдыха, постепенное возрастание объёма и интенсивности занятий (по принципу «от простого к сложному»), проведение занятий в игровой форме.Рациональное сочетание на занятиях игр и упражнений с интервалами отдыха.</w:t>
      </w:r>
      <w:r w:rsidRPr="00C95EEC">
        <w:rPr>
          <w:sz w:val="24"/>
          <w:szCs w:val="24"/>
        </w:rPr>
        <w:br/>
      </w:r>
      <w:r w:rsidRPr="00C95EEC">
        <w:rPr>
          <w:sz w:val="24"/>
          <w:szCs w:val="24"/>
        </w:rPr>
        <w:br/>
        <w:t>Эмоциональность занятий за счёт использования в уроке подвижных игр и эстафет.</w:t>
      </w:r>
      <w:r w:rsidRPr="00C95EEC">
        <w:rPr>
          <w:sz w:val="24"/>
          <w:szCs w:val="24"/>
        </w:rPr>
        <w:br/>
      </w:r>
      <w:r w:rsidRPr="00C95EEC">
        <w:rPr>
          <w:sz w:val="24"/>
          <w:szCs w:val="24"/>
        </w:rPr>
        <w:br/>
        <w:t>Гигиенический душ, тёплые ванны, водные процедуры закаливающего характера, прогулки на воздухе.</w:t>
      </w:r>
      <w:r w:rsidRPr="00C95EEC">
        <w:rPr>
          <w:sz w:val="24"/>
          <w:szCs w:val="24"/>
        </w:rPr>
        <w:br/>
      </w:r>
      <w:r w:rsidRPr="00C95EEC">
        <w:rPr>
          <w:sz w:val="24"/>
          <w:szCs w:val="24"/>
        </w:rPr>
        <w:br/>
        <w:t>Режим дня. Сон. Рациональное, витаминизированное питание. Режим питания.</w:t>
      </w:r>
    </w:p>
    <w:p w:rsidR="00553D1A" w:rsidRDefault="00553D1A" w:rsidP="00553D1A">
      <w:pPr>
        <w:pStyle w:val="ConsPlusNormal"/>
        <w:spacing w:line="276" w:lineRule="auto"/>
        <w:ind w:firstLine="540"/>
        <w:rPr>
          <w:sz w:val="24"/>
          <w:szCs w:val="24"/>
        </w:rPr>
      </w:pPr>
      <w:r w:rsidRPr="00C95EEC">
        <w:rPr>
          <w:sz w:val="24"/>
          <w:szCs w:val="24"/>
        </w:rPr>
        <w:br/>
      </w:r>
      <w:r w:rsidRPr="00553D1A">
        <w:rPr>
          <w:i/>
          <w:sz w:val="24"/>
          <w:szCs w:val="24"/>
        </w:rPr>
        <w:t>Этап углублённой специализации</w:t>
      </w:r>
      <w:r>
        <w:rPr>
          <w:sz w:val="24"/>
          <w:szCs w:val="24"/>
        </w:rPr>
        <w:t>:</w:t>
      </w:r>
      <w:r w:rsidRPr="00553D1A">
        <w:rPr>
          <w:sz w:val="24"/>
          <w:szCs w:val="24"/>
        </w:rPr>
        <w:br/>
      </w:r>
      <w:r w:rsidRPr="00C95EEC">
        <w:rPr>
          <w:sz w:val="24"/>
          <w:szCs w:val="24"/>
        </w:rPr>
        <w:br/>
        <w:t>Восстановление работоспособности за счёт педагогических, гигиенических, психологических и медико-биологических средств.</w:t>
      </w:r>
      <w:r w:rsidRPr="00C95EEC">
        <w:rPr>
          <w:sz w:val="24"/>
          <w:szCs w:val="24"/>
        </w:rPr>
        <w:br/>
      </w:r>
      <w:r w:rsidRPr="00C95EEC">
        <w:rPr>
          <w:sz w:val="24"/>
          <w:szCs w:val="24"/>
        </w:rPr>
        <w:br/>
      </w:r>
      <w:r w:rsidRPr="00553D1A">
        <w:rPr>
          <w:i/>
          <w:sz w:val="24"/>
          <w:szCs w:val="24"/>
        </w:rPr>
        <w:t>Средства восстановления:</w:t>
      </w:r>
      <w:r w:rsidRPr="00553D1A">
        <w:rPr>
          <w:i/>
          <w:sz w:val="24"/>
          <w:szCs w:val="24"/>
        </w:rPr>
        <w:br/>
      </w:r>
      <w:r w:rsidRPr="00C95EEC">
        <w:rPr>
          <w:sz w:val="24"/>
          <w:szCs w:val="24"/>
        </w:rPr>
        <w:br/>
      </w:r>
      <w:r w:rsidRPr="00553D1A">
        <w:rPr>
          <w:i/>
          <w:sz w:val="24"/>
          <w:szCs w:val="24"/>
        </w:rPr>
        <w:t xml:space="preserve">- </w:t>
      </w:r>
      <w:r w:rsidRPr="00553D1A">
        <w:rPr>
          <w:bCs/>
          <w:i/>
          <w:sz w:val="24"/>
          <w:szCs w:val="24"/>
        </w:rPr>
        <w:t>педагогические</w:t>
      </w:r>
      <w:r w:rsidRPr="00C95EEC">
        <w:rPr>
          <w:sz w:val="24"/>
          <w:szCs w:val="24"/>
        </w:rPr>
        <w:t>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её объёма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r w:rsidRPr="00C95EEC">
        <w:rPr>
          <w:sz w:val="24"/>
          <w:szCs w:val="24"/>
        </w:rPr>
        <w:br/>
      </w:r>
      <w:r w:rsidRPr="00C95EEC">
        <w:rPr>
          <w:sz w:val="24"/>
          <w:szCs w:val="24"/>
        </w:rPr>
        <w:lastRenderedPageBreak/>
        <w:br/>
      </w:r>
      <w:r w:rsidRPr="00553D1A">
        <w:rPr>
          <w:i/>
          <w:sz w:val="24"/>
          <w:szCs w:val="24"/>
        </w:rPr>
        <w:t xml:space="preserve">- </w:t>
      </w:r>
      <w:r w:rsidRPr="00553D1A">
        <w:rPr>
          <w:bCs/>
          <w:i/>
          <w:sz w:val="24"/>
          <w:szCs w:val="24"/>
        </w:rPr>
        <w:t xml:space="preserve">гигиенические: </w:t>
      </w:r>
      <w:r w:rsidRPr="00C95EEC">
        <w:rPr>
          <w:sz w:val="24"/>
          <w:szCs w:val="24"/>
        </w:rPr>
        <w:t>режим дня, уход за телом, одеждой, обувью, калорийность и витаминизация пищи, питьевой режим, закаливание;</w:t>
      </w:r>
      <w:r w:rsidRPr="00C95EEC">
        <w:rPr>
          <w:sz w:val="24"/>
          <w:szCs w:val="24"/>
        </w:rPr>
        <w:br/>
      </w:r>
      <w:r w:rsidRPr="00C95EEC">
        <w:rPr>
          <w:sz w:val="24"/>
          <w:szCs w:val="24"/>
        </w:rPr>
        <w:br/>
      </w:r>
      <w:r w:rsidRPr="00553D1A">
        <w:rPr>
          <w:i/>
          <w:sz w:val="24"/>
          <w:szCs w:val="24"/>
        </w:rPr>
        <w:t xml:space="preserve">- </w:t>
      </w:r>
      <w:r w:rsidRPr="00553D1A">
        <w:rPr>
          <w:bCs/>
          <w:i/>
          <w:sz w:val="24"/>
          <w:szCs w:val="24"/>
        </w:rPr>
        <w:t>психологические</w:t>
      </w:r>
      <w:r w:rsidRPr="00C95EEC">
        <w:rPr>
          <w:sz w:val="24"/>
          <w:szCs w:val="24"/>
        </w:rPr>
        <w:t>средства обеспечивают устойчивость психических состояний игроков для подготовки и участия в соревнованиях, для чего применяются: аутогенная и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этапе углублённой специализации привлекаются психологи;</w:t>
      </w:r>
      <w:r w:rsidRPr="00C95EEC">
        <w:rPr>
          <w:sz w:val="24"/>
          <w:szCs w:val="24"/>
        </w:rPr>
        <w:br/>
      </w:r>
      <w:r w:rsidRPr="00C95EEC">
        <w:rPr>
          <w:sz w:val="24"/>
          <w:szCs w:val="24"/>
        </w:rPr>
        <w:br/>
      </w:r>
      <w:r w:rsidRPr="00553D1A">
        <w:rPr>
          <w:i/>
          <w:sz w:val="24"/>
          <w:szCs w:val="24"/>
        </w:rPr>
        <w:t xml:space="preserve">- </w:t>
      </w:r>
      <w:r w:rsidRPr="00553D1A">
        <w:rPr>
          <w:bCs/>
          <w:i/>
          <w:sz w:val="24"/>
          <w:szCs w:val="24"/>
        </w:rPr>
        <w:t>медико-биологические</w:t>
      </w:r>
      <w:r w:rsidRPr="00C95EEC">
        <w:rPr>
          <w:sz w:val="24"/>
          <w:szCs w:val="24"/>
        </w:rPr>
        <w:t>средства – витаминизация, физиотерапия (ионофарез, соллюкс, гальванизация под наблюдением врача), гидротерапия, все виды массажа, русская парная баня и сауна.</w:t>
      </w:r>
      <w:r w:rsidRPr="00C95EEC">
        <w:rPr>
          <w:sz w:val="24"/>
          <w:szCs w:val="24"/>
        </w:rPr>
        <w:br/>
      </w:r>
      <w:r w:rsidRPr="00C95EEC">
        <w:rPr>
          <w:sz w:val="24"/>
          <w:szCs w:val="24"/>
        </w:rPr>
        <w:br/>
      </w:r>
      <w:r w:rsidRPr="00553D1A">
        <w:rPr>
          <w:bCs/>
          <w:i/>
          <w:sz w:val="24"/>
          <w:szCs w:val="24"/>
        </w:rPr>
        <w:t>Этап спортивного совершенствования</w:t>
      </w:r>
      <w:r w:rsidRPr="00553D1A">
        <w:rPr>
          <w:sz w:val="24"/>
          <w:szCs w:val="24"/>
        </w:rPr>
        <w:br/>
      </w:r>
      <w:r w:rsidRPr="00C95EEC">
        <w:rPr>
          <w:sz w:val="24"/>
          <w:szCs w:val="24"/>
        </w:rPr>
        <w:br/>
      </w:r>
      <w:r w:rsidRPr="00553D1A">
        <w:rPr>
          <w:i/>
          <w:sz w:val="24"/>
          <w:szCs w:val="24"/>
        </w:rPr>
        <w:t>Средства восстановления:</w:t>
      </w:r>
      <w:r w:rsidRPr="00553D1A">
        <w:rPr>
          <w:i/>
          <w:sz w:val="24"/>
          <w:szCs w:val="24"/>
        </w:rPr>
        <w:br/>
      </w:r>
      <w:r w:rsidRPr="00C95EEC">
        <w:rPr>
          <w:sz w:val="24"/>
          <w:szCs w:val="24"/>
        </w:rPr>
        <w:br/>
      </w:r>
      <w:r w:rsidRPr="00553D1A">
        <w:rPr>
          <w:i/>
          <w:sz w:val="24"/>
          <w:szCs w:val="24"/>
        </w:rPr>
        <w:t xml:space="preserve">- </w:t>
      </w:r>
      <w:r w:rsidRPr="00553D1A">
        <w:rPr>
          <w:bCs/>
          <w:i/>
          <w:sz w:val="24"/>
          <w:szCs w:val="24"/>
        </w:rPr>
        <w:t>педагогические</w:t>
      </w:r>
      <w:r w:rsidRPr="00C95EEC">
        <w:rPr>
          <w:b/>
          <w:bCs/>
          <w:sz w:val="24"/>
          <w:szCs w:val="24"/>
        </w:rPr>
        <w:t xml:space="preserve"> – </w:t>
      </w:r>
      <w:r w:rsidRPr="00C95EEC">
        <w:rPr>
          <w:sz w:val="24"/>
          <w:szCs w:val="24"/>
        </w:rPr>
        <w:t>переключение с одного вида деятельности на другой, чередование тренировочных нагрузок различного объёма и различной интенсивности в соответствии с микроциклами подготовительного к соревнованиям процесса;</w:t>
      </w:r>
      <w:r w:rsidRPr="00C95EEC">
        <w:rPr>
          <w:sz w:val="24"/>
          <w:szCs w:val="24"/>
        </w:rPr>
        <w:br/>
      </w:r>
      <w:r w:rsidRPr="00C95EEC">
        <w:rPr>
          <w:sz w:val="24"/>
          <w:szCs w:val="24"/>
        </w:rPr>
        <w:br/>
      </w:r>
      <w:r w:rsidRPr="00553D1A">
        <w:rPr>
          <w:i/>
          <w:sz w:val="24"/>
          <w:szCs w:val="24"/>
        </w:rPr>
        <w:t xml:space="preserve">- </w:t>
      </w:r>
      <w:r w:rsidRPr="00553D1A">
        <w:rPr>
          <w:bCs/>
          <w:i/>
          <w:sz w:val="24"/>
          <w:szCs w:val="24"/>
        </w:rPr>
        <w:t xml:space="preserve">гигиенические </w:t>
      </w:r>
      <w:r w:rsidRPr="00C95EEC">
        <w:rPr>
          <w:b/>
          <w:bCs/>
          <w:sz w:val="24"/>
          <w:szCs w:val="24"/>
        </w:rPr>
        <w:t xml:space="preserve">– </w:t>
      </w:r>
      <w:r w:rsidRPr="00C95EEC">
        <w:rPr>
          <w:sz w:val="24"/>
          <w:szCs w:val="24"/>
        </w:rPr>
        <w:t>оптимальные условия окружающей среды (взаимоотношения с окружающими в быту, школе, спортивном коллективе, семье), личная гигиена (тела, одежды, обуви, спортивного инвентаря), отказ от вредных для здоровья привычек, режим дня (сон, питание, отдых, обеспечивающие восстановление энергозатрат);</w:t>
      </w:r>
      <w:r w:rsidRPr="00C95EEC">
        <w:rPr>
          <w:sz w:val="24"/>
          <w:szCs w:val="24"/>
        </w:rPr>
        <w:br/>
      </w:r>
      <w:r w:rsidRPr="00C95EEC">
        <w:rPr>
          <w:sz w:val="24"/>
          <w:szCs w:val="24"/>
        </w:rPr>
        <w:br/>
      </w:r>
      <w:r w:rsidRPr="00553D1A">
        <w:rPr>
          <w:i/>
          <w:sz w:val="24"/>
          <w:szCs w:val="24"/>
        </w:rPr>
        <w:t xml:space="preserve">- </w:t>
      </w:r>
      <w:r w:rsidRPr="00553D1A">
        <w:rPr>
          <w:bCs/>
          <w:i/>
          <w:sz w:val="24"/>
          <w:szCs w:val="24"/>
        </w:rPr>
        <w:t>психологические</w:t>
      </w:r>
      <w:r w:rsidRPr="00C95EEC">
        <w:rPr>
          <w:b/>
          <w:bCs/>
          <w:sz w:val="24"/>
          <w:szCs w:val="24"/>
        </w:rPr>
        <w:t xml:space="preserve"> – </w:t>
      </w:r>
      <w:r w:rsidRPr="00C95EEC">
        <w:rPr>
          <w:sz w:val="24"/>
          <w:szCs w:val="24"/>
        </w:rPr>
        <w:t>беседы, внушение, убеждение тренера, специальные дыхательные упражнения, отвлекающие факторы, самоубеждение, самовнушение, самоприказы, аутогенная тренировка, психорегулирующая тренировка;</w:t>
      </w:r>
      <w:r w:rsidRPr="00C95EEC">
        <w:rPr>
          <w:sz w:val="24"/>
          <w:szCs w:val="24"/>
        </w:rPr>
        <w:br/>
      </w:r>
      <w:r w:rsidRPr="00C95EEC">
        <w:rPr>
          <w:sz w:val="24"/>
          <w:szCs w:val="24"/>
        </w:rPr>
        <w:br/>
      </w:r>
      <w:r w:rsidRPr="00553D1A">
        <w:rPr>
          <w:i/>
          <w:sz w:val="24"/>
          <w:szCs w:val="24"/>
        </w:rPr>
        <w:t xml:space="preserve">- </w:t>
      </w:r>
      <w:r w:rsidRPr="00553D1A">
        <w:rPr>
          <w:bCs/>
          <w:i/>
          <w:sz w:val="24"/>
          <w:szCs w:val="24"/>
        </w:rPr>
        <w:t>медико-биологические</w:t>
      </w:r>
      <w:r w:rsidRPr="00C95EEC">
        <w:rPr>
          <w:b/>
          <w:bCs/>
          <w:sz w:val="24"/>
          <w:szCs w:val="24"/>
        </w:rPr>
        <w:t xml:space="preserve"> – </w:t>
      </w:r>
      <w:r w:rsidRPr="00C95EEC">
        <w:rPr>
          <w:sz w:val="24"/>
          <w:szCs w:val="24"/>
        </w:rPr>
        <w:t>витаминизация пищи и дозированное назначение витаминов в зимнее-весенний период и в период повышения тренировочных нагрузок и участия в соревнованиях, физиотерапия (ионофарез, гальванизация, соллюкс и т.п.), гидротерапия (ручной, механический и гидромассаж, душ и водные ванны, русская парная баня и сауна); применение всех этих средств производится под наблюдением врача.</w:t>
      </w:r>
    </w:p>
    <w:p w:rsidR="001B1296" w:rsidRDefault="00553D1A" w:rsidP="00553D1A">
      <w:pPr>
        <w:pStyle w:val="ConsPlusNormal"/>
        <w:spacing w:line="276" w:lineRule="auto"/>
        <w:ind w:firstLine="540"/>
        <w:rPr>
          <w:sz w:val="24"/>
          <w:szCs w:val="24"/>
        </w:rPr>
      </w:pPr>
      <w:r w:rsidRPr="00C95EEC">
        <w:rPr>
          <w:sz w:val="24"/>
          <w:szCs w:val="24"/>
        </w:rPr>
        <w:br/>
      </w:r>
      <w:r w:rsidRPr="00553D1A">
        <w:rPr>
          <w:bCs/>
          <w:i/>
          <w:sz w:val="24"/>
          <w:szCs w:val="24"/>
        </w:rPr>
        <w:t>Психологические средства восстановления</w:t>
      </w:r>
      <w:r w:rsidRPr="00553D1A">
        <w:rPr>
          <w:i/>
          <w:sz w:val="24"/>
          <w:szCs w:val="24"/>
        </w:rPr>
        <w:br/>
      </w:r>
      <w:r w:rsidRPr="00553D1A">
        <w:rPr>
          <w:i/>
          <w:sz w:val="24"/>
          <w:szCs w:val="24"/>
        </w:rPr>
        <w:br/>
      </w:r>
      <w:r w:rsidRPr="00C95EEC">
        <w:rPr>
          <w:sz w:val="24"/>
          <w:szCs w:val="24"/>
        </w:rPr>
        <w:t xml:space="preserve">Эти средства условно подразделяются на </w:t>
      </w:r>
      <w:r w:rsidRPr="00C95EEC">
        <w:rPr>
          <w:i/>
          <w:iCs/>
          <w:sz w:val="24"/>
          <w:szCs w:val="24"/>
        </w:rPr>
        <w:t xml:space="preserve">психолого-педагогические </w:t>
      </w:r>
      <w:r w:rsidRPr="00C95EEC">
        <w:rPr>
          <w:sz w:val="24"/>
          <w:szCs w:val="24"/>
        </w:rPr>
        <w:t xml:space="preserve">(оптимальный моральный климат в группе, положительные эмоции, комфортные условия быта, интересный, разнообразный отдых и др.) и </w:t>
      </w:r>
      <w:r w:rsidRPr="00C95EEC">
        <w:rPr>
          <w:i/>
          <w:iCs/>
          <w:sz w:val="24"/>
          <w:szCs w:val="24"/>
        </w:rPr>
        <w:t xml:space="preserve">психогигиенические </w:t>
      </w:r>
      <w:r w:rsidRPr="00C95EEC">
        <w:rPr>
          <w:sz w:val="24"/>
          <w:szCs w:val="24"/>
        </w:rPr>
        <w:t>(регуляция и саморегуляция психических состояний путём удлинения сна, внушенного сна – отдыха, психорегулирующая и аутогенная тренировки, цветовые и музыкальные воздействия, специальные приемы мышечной релаксации и др.)</w:t>
      </w:r>
    </w:p>
    <w:p w:rsidR="00553D1A" w:rsidRDefault="00553D1A" w:rsidP="00553D1A">
      <w:pPr>
        <w:pStyle w:val="ConsPlusNormal"/>
        <w:spacing w:line="276" w:lineRule="auto"/>
        <w:ind w:firstLine="540"/>
      </w:pPr>
    </w:p>
    <w:p w:rsidR="00553D1A" w:rsidRPr="00553D1A" w:rsidRDefault="00553D1A" w:rsidP="00553D1A">
      <w:pPr>
        <w:pStyle w:val="ConsPlusNormal"/>
        <w:numPr>
          <w:ilvl w:val="1"/>
          <w:numId w:val="3"/>
        </w:numPr>
        <w:ind w:left="0" w:firstLine="0"/>
        <w:jc w:val="both"/>
        <w:rPr>
          <w:b/>
          <w:i/>
          <w:sz w:val="24"/>
          <w:szCs w:val="24"/>
        </w:rPr>
      </w:pPr>
      <w:r w:rsidRPr="00553D1A">
        <w:rPr>
          <w:b/>
          <w:i/>
          <w:sz w:val="24"/>
          <w:szCs w:val="24"/>
        </w:rPr>
        <w:t>Планы антидопинговых мероприятий</w:t>
      </w:r>
    </w:p>
    <w:p w:rsidR="00553D1A" w:rsidRDefault="00553D1A" w:rsidP="00553D1A">
      <w:pPr>
        <w:pStyle w:val="ConsPlusNormal"/>
        <w:jc w:val="both"/>
      </w:pPr>
    </w:p>
    <w:p w:rsidR="00553D1A" w:rsidRPr="005F4B80" w:rsidRDefault="00553D1A" w:rsidP="00553D1A">
      <w:pPr>
        <w:shd w:val="clear" w:color="auto" w:fill="FFFFFF" w:themeFill="background1"/>
        <w:spacing w:after="0"/>
        <w:ind w:firstLine="709"/>
        <w:rPr>
          <w:rFonts w:ascii="Arial" w:eastAsia="Times New Roman" w:hAnsi="Arial" w:cs="Arial"/>
          <w:sz w:val="24"/>
          <w:szCs w:val="24"/>
        </w:rPr>
      </w:pPr>
      <w:r w:rsidRPr="005F4B80">
        <w:rPr>
          <w:rFonts w:ascii="Arial" w:eastAsia="Times New Roman" w:hAnsi="Arial" w:cs="Arial"/>
          <w:sz w:val="24"/>
          <w:szCs w:val="24"/>
        </w:rPr>
        <w:t>Содержательной основой антидопинговых мероприятий может стать материал статьи А.Г. Грецова (Санкт-Петербург) «Тренинговая программа формирования критического отношения к допингу среди молодых спортсменов», опубликованная в альманахе ГАУ ДОД ТО «ОСДЮСШОР» «Спортвест» № 5, 2012 г.  Автор статьи предлагает реализовать в ходе спортивной подготовки программу, состоящую из 4 занятий:</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i/>
          <w:sz w:val="24"/>
          <w:szCs w:val="24"/>
        </w:rPr>
        <w:t xml:space="preserve">Краткое содержание занятий.  </w:t>
      </w:r>
      <w:r w:rsidRPr="005F4B80">
        <w:rPr>
          <w:rFonts w:ascii="Arial" w:eastAsia="Times New Roman" w:hAnsi="Arial" w:cs="Arial"/>
          <w:sz w:val="24"/>
          <w:szCs w:val="24"/>
        </w:rPr>
        <w:t>Занятие №1</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Представление ведущего, обоснование актуальности проблемы допинга и борьбы с ним. Формулирование определения понятия «допинг».</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Беседа на тему «Мотивация прибегания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дыми спортсменами нюансы)1.</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p>
    <w:tbl>
      <w:tblPr>
        <w:tblStyle w:val="a9"/>
        <w:tblW w:w="0" w:type="auto"/>
        <w:tblLook w:val="04A0" w:firstRow="1" w:lastRow="0" w:firstColumn="1" w:lastColumn="0" w:noHBand="0" w:noVBand="1"/>
      </w:tblPr>
      <w:tblGrid>
        <w:gridCol w:w="3190"/>
        <w:gridCol w:w="3190"/>
        <w:gridCol w:w="3191"/>
      </w:tblGrid>
      <w:tr w:rsidR="00553D1A" w:rsidRPr="005F4B80" w:rsidTr="00553D1A">
        <w:tc>
          <w:tcPr>
            <w:tcW w:w="3190" w:type="dxa"/>
            <w:vMerge w:val="restart"/>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Преимущества,</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даваемые допингом</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c>
          <w:tcPr>
            <w:tcW w:w="6381" w:type="dxa"/>
            <w:gridSpan w:val="2"/>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Цена вопроса</w:t>
            </w:r>
          </w:p>
        </w:tc>
      </w:tr>
      <w:tr w:rsidR="00553D1A" w:rsidRPr="005F4B80" w:rsidTr="00553D1A">
        <w:tc>
          <w:tcPr>
            <w:tcW w:w="3190" w:type="dxa"/>
            <w:vMerge/>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c>
          <w:tcPr>
            <w:tcW w:w="3190"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Очевидные недостатки</w:t>
            </w:r>
          </w:p>
        </w:tc>
        <w:tc>
          <w:tcPr>
            <w:tcW w:w="3191"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Скрытые риски</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r>
      <w:tr w:rsidR="00553D1A" w:rsidRPr="005F4B80" w:rsidTr="00553D1A">
        <w:tc>
          <w:tcPr>
            <w:tcW w:w="3190"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1</w:t>
            </w:r>
          </w:p>
        </w:tc>
        <w:tc>
          <w:tcPr>
            <w:tcW w:w="3190"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2</w:t>
            </w:r>
          </w:p>
        </w:tc>
        <w:tc>
          <w:tcPr>
            <w:tcW w:w="3191"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3</w:t>
            </w:r>
          </w:p>
        </w:tc>
      </w:tr>
    </w:tbl>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MyriadPro-Regular" w:hAnsi="Arial" w:cs="Arial"/>
          <w:sz w:val="24"/>
          <w:szCs w:val="24"/>
        </w:rPr>
        <w:t>П</w:t>
      </w:r>
      <w:r w:rsidRPr="005F4B80">
        <w:rPr>
          <w:rFonts w:ascii="Arial" w:eastAsia="Times New Roman" w:hAnsi="Arial" w:cs="Arial"/>
          <w:sz w:val="24"/>
          <w:szCs w:val="24"/>
        </w:rPr>
        <w:t>ри обсуждении и подведении итогов акцент делается на содержании колонок 2 и 3.</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p>
    <w:p w:rsidR="00553D1A" w:rsidRPr="005F4B80" w:rsidRDefault="00553D1A" w:rsidP="00553D1A">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1 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флип-чарте. Согласно принятому на сегодня определению, понятие .допинг. означает именно действие</w:t>
      </w:r>
    </w:p>
    <w:p w:rsidR="00553D1A" w:rsidRPr="005F4B80" w:rsidRDefault="00553D1A" w:rsidP="00553D1A">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(нарушение антидопинговых правил), а не те вещества или физиологические процедуры, которые при этом используются.</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b/>
          <w:sz w:val="24"/>
          <w:szCs w:val="24"/>
        </w:rPr>
      </w:pP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i/>
          <w:sz w:val="24"/>
          <w:szCs w:val="24"/>
        </w:rPr>
      </w:pPr>
      <w:r w:rsidRPr="005F4B80">
        <w:rPr>
          <w:rFonts w:ascii="Arial" w:eastAsia="Times New Roman" w:hAnsi="Arial" w:cs="Arial"/>
          <w:i/>
          <w:sz w:val="24"/>
          <w:szCs w:val="24"/>
        </w:rPr>
        <w:t>Занятие №2</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бсуждения текст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lastRenderedPageBreak/>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b/>
          <w:sz w:val="24"/>
          <w:szCs w:val="24"/>
        </w:rPr>
      </w:pP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i/>
          <w:sz w:val="24"/>
          <w:szCs w:val="24"/>
        </w:rPr>
      </w:pPr>
      <w:r w:rsidRPr="005F4B80">
        <w:rPr>
          <w:rFonts w:ascii="Arial" w:eastAsia="Times New Roman" w:hAnsi="Arial" w:cs="Arial"/>
          <w:i/>
          <w:sz w:val="24"/>
          <w:szCs w:val="24"/>
        </w:rPr>
        <w:t>Занятие №3</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tbl>
      <w:tblPr>
        <w:tblStyle w:val="a9"/>
        <w:tblW w:w="0" w:type="auto"/>
        <w:tblLook w:val="04A0" w:firstRow="1" w:lastRow="0" w:firstColumn="1" w:lastColumn="0" w:noHBand="0" w:noVBand="1"/>
      </w:tblPr>
      <w:tblGrid>
        <w:gridCol w:w="4785"/>
        <w:gridCol w:w="4786"/>
      </w:tblGrid>
      <w:tr w:rsidR="00553D1A" w:rsidRPr="005F4B80" w:rsidTr="00553D1A">
        <w:tc>
          <w:tcPr>
            <w:tcW w:w="4785"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Способ повышения результатов</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c>
          <w:tcPr>
            <w:tcW w:w="4786"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Каким требованиям должен</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отвечать этот способ, чтобы</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показать максимальную</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эффективность?</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r>
      <w:tr w:rsidR="00553D1A" w:rsidRPr="005F4B80" w:rsidTr="00553D1A">
        <w:tc>
          <w:tcPr>
            <w:tcW w:w="4785"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Обычная тренировка</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c>
          <w:tcPr>
            <w:tcW w:w="4786"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r>
      <w:tr w:rsidR="00553D1A" w:rsidRPr="005F4B80" w:rsidTr="00553D1A">
        <w:tc>
          <w:tcPr>
            <w:tcW w:w="4785"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Специальные тренировочные условия (например, высокогорная подготовка)</w:t>
            </w:r>
          </w:p>
        </w:tc>
        <w:tc>
          <w:tcPr>
            <w:tcW w:w="4786"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r>
      <w:tr w:rsidR="00553D1A" w:rsidRPr="005F4B80" w:rsidTr="00553D1A">
        <w:tc>
          <w:tcPr>
            <w:tcW w:w="4785"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Психологическая подготовка</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c>
          <w:tcPr>
            <w:tcW w:w="4786"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r>
      <w:tr w:rsidR="00553D1A" w:rsidRPr="005F4B80" w:rsidTr="00553D1A">
        <w:tc>
          <w:tcPr>
            <w:tcW w:w="4785"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Рациональная организация жизнедеятельности</w:t>
            </w:r>
          </w:p>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c>
          <w:tcPr>
            <w:tcW w:w="4786"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r>
      <w:tr w:rsidR="00553D1A" w:rsidRPr="005F4B80" w:rsidTr="00553D1A">
        <w:tc>
          <w:tcPr>
            <w:tcW w:w="4785"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r w:rsidRPr="005F4B80">
              <w:rPr>
                <w:rFonts w:ascii="Arial" w:eastAsia="Times New Roman" w:hAnsi="Arial" w:cs="Arial"/>
                <w:sz w:val="24"/>
                <w:szCs w:val="24"/>
              </w:rPr>
              <w:t>Использование разрешенных достижений спортивной медицины</w:t>
            </w:r>
          </w:p>
        </w:tc>
        <w:tc>
          <w:tcPr>
            <w:tcW w:w="4786" w:type="dxa"/>
          </w:tcPr>
          <w:p w:rsidR="00553D1A" w:rsidRPr="005F4B80" w:rsidRDefault="00553D1A" w:rsidP="00553D1A">
            <w:pPr>
              <w:shd w:val="clear" w:color="auto" w:fill="FFFFFF" w:themeFill="background1"/>
              <w:autoSpaceDE w:val="0"/>
              <w:autoSpaceDN w:val="0"/>
              <w:adjustRightInd w:val="0"/>
              <w:spacing w:line="276" w:lineRule="auto"/>
              <w:jc w:val="both"/>
              <w:rPr>
                <w:rFonts w:ascii="Arial" w:eastAsia="Times New Roman" w:hAnsi="Arial" w:cs="Arial"/>
                <w:sz w:val="24"/>
                <w:szCs w:val="24"/>
              </w:rPr>
            </w:pPr>
          </w:p>
        </w:tc>
      </w:tr>
    </w:tbl>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с позиции скептически настроенного эксперта.</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i/>
          <w:sz w:val="24"/>
          <w:szCs w:val="24"/>
        </w:rPr>
      </w:pPr>
      <w:r w:rsidRPr="005F4B80">
        <w:rPr>
          <w:rFonts w:ascii="Arial" w:eastAsia="Times New Roman" w:hAnsi="Arial" w:cs="Arial"/>
          <w:i/>
          <w:sz w:val="24"/>
          <w:szCs w:val="24"/>
        </w:rPr>
        <w:t>Занятие №4</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Оценка потенциальной эффективности различныхслоганов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lastRenderedPageBreak/>
        <w:t>Конкретизация личных целей и ресурсов в области спорта. Каждый участник формулирует ответы на следующие вопросы:</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 Какую цель я ставлю для себя в спорте на ближайший год?</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 Какие именно шаги мне нужно предпринять для достижения этой цели?</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 Какие шаги мной уже сделаны? Что свидетельствует о том, что я уже нахожусь на пути к этой цели?</w:t>
      </w:r>
    </w:p>
    <w:p w:rsidR="00553D1A" w:rsidRPr="005F4B80" w:rsidRDefault="00553D1A" w:rsidP="00553D1A">
      <w:pPr>
        <w:shd w:val="clear" w:color="auto" w:fill="FFFFFF" w:themeFill="background1"/>
        <w:autoSpaceDE w:val="0"/>
        <w:autoSpaceDN w:val="0"/>
        <w:adjustRightInd w:val="0"/>
        <w:spacing w:after="0"/>
        <w:jc w:val="both"/>
        <w:rPr>
          <w:rFonts w:ascii="Arial" w:eastAsia="Times New Roman" w:hAnsi="Arial" w:cs="Arial"/>
          <w:sz w:val="24"/>
          <w:szCs w:val="24"/>
        </w:rPr>
      </w:pPr>
      <w:r w:rsidRPr="005F4B80">
        <w:rPr>
          <w:rFonts w:ascii="Arial" w:eastAsia="Times New Roman" w:hAnsi="Arial" w:cs="Arial"/>
          <w:sz w:val="24"/>
          <w:szCs w:val="24"/>
        </w:rPr>
        <w:t>• На какие ресурсы в достижении цели я могу опереться?</w:t>
      </w:r>
    </w:p>
    <w:p w:rsidR="00553D1A" w:rsidRDefault="00553D1A" w:rsidP="00553D1A">
      <w:pPr>
        <w:pStyle w:val="ConsPlusNormal"/>
        <w:spacing w:line="276" w:lineRule="auto"/>
        <w:ind w:firstLine="540"/>
        <w:rPr>
          <w:rFonts w:eastAsia="Times New Roman"/>
          <w:sz w:val="24"/>
          <w:szCs w:val="24"/>
        </w:rPr>
      </w:pPr>
      <w:r w:rsidRPr="005F4B80">
        <w:rPr>
          <w:rFonts w:eastAsia="Times New Roman"/>
          <w:sz w:val="24"/>
          <w:szCs w:val="24"/>
        </w:rPr>
        <w:t>• Что именно я должен сделать, чтобы как можно быстрее продвинуться к этой цели на один шаг? Когда я это сделаю?</w:t>
      </w:r>
    </w:p>
    <w:p w:rsidR="00553D1A" w:rsidRDefault="00553D1A" w:rsidP="00553D1A">
      <w:pPr>
        <w:pStyle w:val="ConsPlusNormal"/>
        <w:jc w:val="both"/>
      </w:pPr>
    </w:p>
    <w:p w:rsidR="001B1296" w:rsidRDefault="00553D1A" w:rsidP="00553D1A">
      <w:pPr>
        <w:pStyle w:val="ConsPlusNormal"/>
        <w:numPr>
          <w:ilvl w:val="1"/>
          <w:numId w:val="3"/>
        </w:numPr>
        <w:ind w:left="0" w:firstLine="0"/>
        <w:jc w:val="both"/>
        <w:rPr>
          <w:b/>
          <w:i/>
          <w:sz w:val="24"/>
          <w:szCs w:val="24"/>
        </w:rPr>
      </w:pPr>
      <w:r w:rsidRPr="00553D1A">
        <w:rPr>
          <w:b/>
          <w:i/>
          <w:sz w:val="24"/>
          <w:szCs w:val="24"/>
        </w:rPr>
        <w:t>П</w:t>
      </w:r>
      <w:r w:rsidR="001B1296" w:rsidRPr="00553D1A">
        <w:rPr>
          <w:b/>
          <w:i/>
          <w:sz w:val="24"/>
          <w:szCs w:val="24"/>
        </w:rPr>
        <w:t>ланы инструкторской и судейской практики.</w:t>
      </w:r>
    </w:p>
    <w:p w:rsidR="00553D1A" w:rsidRPr="00553D1A" w:rsidRDefault="00553D1A" w:rsidP="00553D1A">
      <w:pPr>
        <w:pStyle w:val="ConsPlusNormal"/>
        <w:ind w:left="862"/>
        <w:jc w:val="both"/>
        <w:rPr>
          <w:b/>
          <w:i/>
          <w:sz w:val="24"/>
          <w:szCs w:val="24"/>
        </w:rPr>
      </w:pPr>
    </w:p>
    <w:p w:rsidR="00553D1A" w:rsidRDefault="00553D1A" w:rsidP="00310ECA">
      <w:pPr>
        <w:rPr>
          <w:rFonts w:ascii="Arial" w:hAnsi="Arial" w:cs="Arial"/>
          <w:sz w:val="24"/>
          <w:szCs w:val="24"/>
        </w:rPr>
      </w:pPr>
      <w:r w:rsidRPr="00C95EEC">
        <w:rPr>
          <w:rFonts w:ascii="Arial" w:hAnsi="Arial" w:cs="Arial"/>
          <w:sz w:val="24"/>
          <w:szCs w:val="24"/>
        </w:rPr>
        <w:br/>
        <w:t>Одна из важнейших задач спортивных школ – подготовка детей к роли помощника тренера, инструкторов и участие в организации и проведение массовых спортивных соревнований в качестве судей.</w:t>
      </w:r>
      <w:r w:rsidRPr="00C95EEC">
        <w:rPr>
          <w:rFonts w:ascii="Arial" w:hAnsi="Arial" w:cs="Arial"/>
          <w:sz w:val="24"/>
          <w:szCs w:val="24"/>
        </w:rPr>
        <w:br/>
      </w:r>
      <w:r w:rsidRPr="00C95EEC">
        <w:rPr>
          <w:rFonts w:ascii="Arial" w:hAnsi="Arial" w:cs="Arial"/>
          <w:sz w:val="24"/>
          <w:szCs w:val="24"/>
        </w:rPr>
        <w:br/>
        <w:t>Первые серьёзные шаги в решении этих задач целесообразно начинать в учебно-тренировочных группах и продолжать активную инструкторско-судейскую практику на всех последующих этапах подготовки.</w:t>
      </w:r>
      <w:r w:rsidRPr="00C95EEC">
        <w:rPr>
          <w:rFonts w:ascii="Arial" w:hAnsi="Arial" w:cs="Arial"/>
          <w:sz w:val="24"/>
          <w:szCs w:val="24"/>
        </w:rPr>
        <w:br/>
      </w:r>
      <w:r w:rsidRPr="00C95EEC">
        <w:rPr>
          <w:rFonts w:ascii="Arial" w:hAnsi="Arial" w:cs="Arial"/>
          <w:sz w:val="24"/>
          <w:szCs w:val="24"/>
        </w:rPr>
        <w:br/>
        <w:t>Задачи, решаемые в этом разделе подготовки, постоянно изменяются с повышением возраста, стажа и уровня спортивной квалификации.</w:t>
      </w:r>
      <w:r w:rsidRPr="00C95EEC">
        <w:rPr>
          <w:rFonts w:ascii="Arial" w:hAnsi="Arial" w:cs="Arial"/>
          <w:sz w:val="24"/>
          <w:szCs w:val="24"/>
        </w:rPr>
        <w:br/>
      </w:r>
      <w:r w:rsidRPr="00C95EEC">
        <w:rPr>
          <w:rFonts w:ascii="Arial" w:hAnsi="Arial" w:cs="Arial"/>
          <w:sz w:val="24"/>
          <w:szCs w:val="24"/>
        </w:rPr>
        <w:br/>
      </w:r>
      <w:r w:rsidRPr="00553D1A">
        <w:rPr>
          <w:rFonts w:ascii="Arial" w:hAnsi="Arial" w:cs="Arial"/>
          <w:bCs/>
          <w:i/>
          <w:sz w:val="24"/>
          <w:szCs w:val="24"/>
        </w:rPr>
        <w:t>Учебно-тренировочные группы</w:t>
      </w:r>
      <w:r w:rsidRPr="00553D1A">
        <w:rPr>
          <w:rFonts w:ascii="Arial" w:hAnsi="Arial" w:cs="Arial"/>
          <w:i/>
          <w:sz w:val="24"/>
          <w:szCs w:val="24"/>
        </w:rPr>
        <w:br/>
      </w:r>
      <w:r w:rsidRPr="00C95EEC">
        <w:rPr>
          <w:rFonts w:ascii="Arial" w:hAnsi="Arial" w:cs="Arial"/>
          <w:sz w:val="24"/>
          <w:szCs w:val="24"/>
        </w:rPr>
        <w:br/>
        <w:t>Привитие навыков организации и проведения учебно-тренировочных занятий в младших группах.</w:t>
      </w:r>
      <w:r w:rsidRPr="00C95EEC">
        <w:rPr>
          <w:rFonts w:ascii="Arial" w:hAnsi="Arial" w:cs="Arial"/>
          <w:sz w:val="24"/>
          <w:szCs w:val="24"/>
        </w:rPr>
        <w:br/>
      </w:r>
      <w:r w:rsidRPr="00C95EEC">
        <w:rPr>
          <w:rFonts w:ascii="Arial" w:hAnsi="Arial" w:cs="Arial"/>
          <w:sz w:val="24"/>
          <w:szCs w:val="24"/>
        </w:rPr>
        <w:br/>
        <w:t>Овладение терминологией настольного тенниса и применение её в занятиях.</w:t>
      </w:r>
      <w:r w:rsidRPr="00C95EEC">
        <w:rPr>
          <w:rFonts w:ascii="Arial" w:hAnsi="Arial" w:cs="Arial"/>
          <w:sz w:val="24"/>
          <w:szCs w:val="24"/>
        </w:rPr>
        <w:br/>
      </w:r>
      <w:r w:rsidRPr="00C95EEC">
        <w:rPr>
          <w:rFonts w:ascii="Arial" w:hAnsi="Arial" w:cs="Arial"/>
          <w:sz w:val="24"/>
          <w:szCs w:val="24"/>
        </w:rPr>
        <w:br/>
        <w:t>Овладение основами методики построения тренировочного занятия – разминка, основная часть урока и заключительная часть.</w:t>
      </w:r>
      <w:r w:rsidRPr="00C95EEC">
        <w:rPr>
          <w:rFonts w:ascii="Arial" w:hAnsi="Arial" w:cs="Arial"/>
          <w:sz w:val="24"/>
          <w:szCs w:val="24"/>
        </w:rPr>
        <w:br/>
      </w:r>
      <w:r w:rsidRPr="00C95EEC">
        <w:rPr>
          <w:rFonts w:ascii="Arial" w:hAnsi="Arial" w:cs="Arial"/>
          <w:sz w:val="24"/>
          <w:szCs w:val="24"/>
        </w:rPr>
        <w:br/>
        <w:t>Развитие способностей наблюдения за выполнением упражнений, игровых технических приёмов и выявления ошибок, умения их исправлять.</w:t>
      </w:r>
      <w:r w:rsidRPr="00C95EEC">
        <w:rPr>
          <w:rFonts w:ascii="Arial" w:hAnsi="Arial" w:cs="Arial"/>
          <w:sz w:val="24"/>
          <w:szCs w:val="24"/>
        </w:rPr>
        <w:br/>
      </w:r>
      <w:r w:rsidRPr="00C95EEC">
        <w:rPr>
          <w:rFonts w:ascii="Arial" w:hAnsi="Arial" w:cs="Arial"/>
          <w:sz w:val="24"/>
          <w:szCs w:val="24"/>
        </w:rPr>
        <w:br/>
        <w:t>Самостоятельное составление планов тренировок. Ведение дневников самоконтроля. Анализ тренировочных и соревновательных нагрузок.</w:t>
      </w:r>
      <w:r w:rsidRPr="00C95EEC">
        <w:rPr>
          <w:rFonts w:ascii="Arial" w:hAnsi="Arial" w:cs="Arial"/>
          <w:sz w:val="24"/>
          <w:szCs w:val="24"/>
        </w:rPr>
        <w:br/>
      </w:r>
      <w:r w:rsidRPr="00C95EEC">
        <w:rPr>
          <w:rFonts w:ascii="Arial" w:hAnsi="Arial" w:cs="Arial"/>
          <w:sz w:val="24"/>
          <w:szCs w:val="24"/>
        </w:rPr>
        <w:br/>
        <w:t>Изучение основных правил игры, систем проведения. Ведение протоколов соревнований. Судейство командных, одиночных и парных соревнований.</w:t>
      </w:r>
    </w:p>
    <w:p w:rsidR="001B1296" w:rsidRDefault="00553D1A" w:rsidP="00310ECA">
      <w:pPr>
        <w:rPr>
          <w:rFonts w:ascii="Arial" w:hAnsi="Arial" w:cs="Arial"/>
          <w:sz w:val="24"/>
          <w:szCs w:val="24"/>
        </w:rPr>
      </w:pPr>
      <w:r w:rsidRPr="00C95EEC">
        <w:rPr>
          <w:rFonts w:ascii="Arial" w:hAnsi="Arial" w:cs="Arial"/>
          <w:sz w:val="24"/>
          <w:szCs w:val="24"/>
        </w:rPr>
        <w:br/>
      </w:r>
      <w:r w:rsidRPr="00553D1A">
        <w:rPr>
          <w:rFonts w:ascii="Arial" w:hAnsi="Arial" w:cs="Arial"/>
          <w:bCs/>
          <w:i/>
          <w:sz w:val="24"/>
          <w:szCs w:val="24"/>
        </w:rPr>
        <w:t>Группы спортивного совершенствования</w:t>
      </w:r>
      <w:r w:rsidRPr="00553D1A">
        <w:rPr>
          <w:rFonts w:ascii="Arial" w:hAnsi="Arial" w:cs="Arial"/>
          <w:i/>
          <w:sz w:val="24"/>
          <w:szCs w:val="24"/>
        </w:rPr>
        <w:br/>
      </w:r>
      <w:r w:rsidRPr="00C95EEC">
        <w:rPr>
          <w:rFonts w:ascii="Arial" w:hAnsi="Arial" w:cs="Arial"/>
          <w:sz w:val="24"/>
          <w:szCs w:val="24"/>
        </w:rPr>
        <w:br/>
        <w:t>Проведение учебно-тренировочных занятий в группах начальной подготовки, в общеобразовательных школах, в старших группах детских садов.</w:t>
      </w:r>
      <w:r w:rsidRPr="00C95EEC">
        <w:rPr>
          <w:rFonts w:ascii="Arial" w:hAnsi="Arial" w:cs="Arial"/>
          <w:sz w:val="24"/>
          <w:szCs w:val="24"/>
        </w:rPr>
        <w:br/>
      </w:r>
      <w:r w:rsidRPr="00C95EEC">
        <w:rPr>
          <w:rFonts w:ascii="Arial" w:hAnsi="Arial" w:cs="Arial"/>
          <w:sz w:val="24"/>
          <w:szCs w:val="24"/>
        </w:rPr>
        <w:lastRenderedPageBreak/>
        <w:br/>
        <w:t>Ведение журнала. Составление конспекта занятий.</w:t>
      </w:r>
      <w:r w:rsidRPr="00C95EEC">
        <w:rPr>
          <w:rFonts w:ascii="Arial" w:hAnsi="Arial" w:cs="Arial"/>
          <w:sz w:val="24"/>
          <w:szCs w:val="24"/>
        </w:rPr>
        <w:br/>
      </w:r>
      <w:r w:rsidRPr="00C95EEC">
        <w:rPr>
          <w:rFonts w:ascii="Arial" w:hAnsi="Arial" w:cs="Arial"/>
          <w:sz w:val="24"/>
          <w:szCs w:val="24"/>
        </w:rPr>
        <w:br/>
        <w:t>Проведение занятий по общей физической подготовке. Проведение разминки.</w:t>
      </w:r>
      <w:r w:rsidRPr="00C95EEC">
        <w:rPr>
          <w:rFonts w:ascii="Arial" w:hAnsi="Arial" w:cs="Arial"/>
          <w:sz w:val="24"/>
          <w:szCs w:val="24"/>
        </w:rPr>
        <w:br/>
      </w:r>
      <w:r w:rsidRPr="00C95EEC">
        <w:rPr>
          <w:rFonts w:ascii="Arial" w:hAnsi="Arial" w:cs="Arial"/>
          <w:sz w:val="24"/>
          <w:szCs w:val="24"/>
        </w:rPr>
        <w:br/>
        <w:t>Помощь тренеру в обучении технике настольного тенниса. Самостоятельное составление комплекса тренировочных заданий для различных частей урока – разминки, основной части и заключительной части.</w:t>
      </w:r>
      <w:r w:rsidRPr="00C95EEC">
        <w:rPr>
          <w:rFonts w:ascii="Arial" w:hAnsi="Arial" w:cs="Arial"/>
          <w:sz w:val="24"/>
          <w:szCs w:val="24"/>
        </w:rPr>
        <w:br/>
      </w:r>
      <w:r w:rsidRPr="00C95EEC">
        <w:rPr>
          <w:rFonts w:ascii="Arial" w:hAnsi="Arial" w:cs="Arial"/>
          <w:sz w:val="24"/>
          <w:szCs w:val="24"/>
        </w:rPr>
        <w:br/>
        <w:t>Подбор упражнений для совершенствования технических приёмов. Индивидуальная работа с младшими товарищами по совершенствованию техники.</w:t>
      </w:r>
      <w:r w:rsidRPr="00C95EEC">
        <w:rPr>
          <w:rFonts w:ascii="Arial" w:hAnsi="Arial" w:cs="Arial"/>
          <w:sz w:val="24"/>
          <w:szCs w:val="24"/>
        </w:rPr>
        <w:br/>
      </w:r>
      <w:r w:rsidRPr="00C95EEC">
        <w:rPr>
          <w:rFonts w:ascii="Arial" w:hAnsi="Arial" w:cs="Arial"/>
          <w:sz w:val="24"/>
          <w:szCs w:val="24"/>
        </w:rPr>
        <w:br/>
        <w:t xml:space="preserve">Судейство соревнований в детско-юношеской спортивной школе, общеобразовательной школе в роли судьи, старшего судьи, секретаря. Судейство городских соревнований в роли судьи, секретаря. </w:t>
      </w:r>
      <w:r w:rsidRPr="00C95EEC">
        <w:rPr>
          <w:rFonts w:ascii="Arial" w:hAnsi="Arial" w:cs="Arial"/>
          <w:sz w:val="24"/>
          <w:szCs w:val="24"/>
        </w:rPr>
        <w:br/>
      </w:r>
      <w:r w:rsidRPr="00C95EEC">
        <w:rPr>
          <w:rFonts w:ascii="Arial" w:hAnsi="Arial" w:cs="Arial"/>
          <w:sz w:val="24"/>
          <w:szCs w:val="24"/>
        </w:rPr>
        <w:br/>
        <w:t>Выполнение требований на присвоение звания инструктора по спорту и судейского звания судьи по спорту.</w:t>
      </w:r>
      <w:r w:rsidRPr="00C95EEC">
        <w:rPr>
          <w:rFonts w:ascii="Arial" w:hAnsi="Arial" w:cs="Arial"/>
          <w:sz w:val="24"/>
          <w:szCs w:val="24"/>
        </w:rPr>
        <w:br/>
      </w: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310ECA">
      <w:pPr>
        <w:rPr>
          <w:rFonts w:ascii="Arial" w:hAnsi="Arial" w:cs="Arial"/>
          <w:sz w:val="24"/>
          <w:szCs w:val="24"/>
        </w:rPr>
      </w:pPr>
    </w:p>
    <w:p w:rsidR="00BD19AB" w:rsidRDefault="00BD19AB" w:rsidP="00BD19AB">
      <w:pPr>
        <w:pStyle w:val="ConsPlusNormal"/>
        <w:numPr>
          <w:ilvl w:val="0"/>
          <w:numId w:val="3"/>
        </w:numPr>
        <w:jc w:val="center"/>
        <w:rPr>
          <w:b/>
          <w:sz w:val="24"/>
          <w:szCs w:val="24"/>
        </w:rPr>
      </w:pPr>
      <w:r w:rsidRPr="00A13E65">
        <w:rPr>
          <w:b/>
          <w:sz w:val="24"/>
          <w:szCs w:val="24"/>
        </w:rPr>
        <w:t>Система контроля и зачетные требования</w:t>
      </w:r>
    </w:p>
    <w:p w:rsidR="00BD19AB" w:rsidRDefault="00BD19AB" w:rsidP="00BD19AB">
      <w:pPr>
        <w:pStyle w:val="ConsPlusNormal"/>
        <w:ind w:left="401"/>
        <w:rPr>
          <w:b/>
          <w:sz w:val="24"/>
          <w:szCs w:val="24"/>
        </w:rPr>
      </w:pPr>
    </w:p>
    <w:p w:rsidR="00BD19AB" w:rsidRPr="00BD19AB" w:rsidRDefault="00BD19AB" w:rsidP="00BD19AB">
      <w:pPr>
        <w:pStyle w:val="ConsPlusNormal"/>
        <w:ind w:firstLine="540"/>
        <w:jc w:val="both"/>
        <w:rPr>
          <w:b/>
          <w:i/>
          <w:sz w:val="24"/>
          <w:szCs w:val="24"/>
        </w:rPr>
      </w:pPr>
      <w:r w:rsidRPr="00BD19AB">
        <w:rPr>
          <w:b/>
          <w:i/>
          <w:sz w:val="24"/>
          <w:szCs w:val="24"/>
        </w:rPr>
        <w:t xml:space="preserve">3.1.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настольный теннис </w:t>
      </w:r>
    </w:p>
    <w:p w:rsidR="00BD19AB" w:rsidRDefault="00BD19AB" w:rsidP="00BD19AB">
      <w:pPr>
        <w:pStyle w:val="ConsPlusNormal"/>
        <w:ind w:firstLine="540"/>
        <w:jc w:val="right"/>
        <w:rPr>
          <w:i/>
          <w:sz w:val="22"/>
          <w:szCs w:val="22"/>
        </w:rPr>
      </w:pPr>
    </w:p>
    <w:p w:rsidR="00BD19AB" w:rsidRPr="00BD19AB" w:rsidRDefault="00BD19AB" w:rsidP="00BD19AB">
      <w:pPr>
        <w:pStyle w:val="ConsPlusNormal"/>
        <w:ind w:firstLine="540"/>
        <w:jc w:val="right"/>
        <w:rPr>
          <w:i/>
          <w:sz w:val="22"/>
          <w:szCs w:val="22"/>
        </w:rPr>
      </w:pPr>
      <w:r w:rsidRPr="00BD19AB">
        <w:rPr>
          <w:i/>
          <w:sz w:val="22"/>
          <w:szCs w:val="22"/>
        </w:rPr>
        <w:t>(</w:t>
      </w:r>
      <w:hyperlink w:anchor="Par353" w:tooltip="Ссылка на текущий документ" w:history="1">
        <w:r w:rsidRPr="00BD19AB">
          <w:rPr>
            <w:i/>
            <w:color w:val="0000FF"/>
            <w:sz w:val="22"/>
            <w:szCs w:val="22"/>
          </w:rPr>
          <w:t>Приложение N 4</w:t>
        </w:r>
      </w:hyperlink>
      <w:r>
        <w:rPr>
          <w:i/>
          <w:sz w:val="22"/>
          <w:szCs w:val="22"/>
        </w:rPr>
        <w:t xml:space="preserve"> к  ФССП)</w:t>
      </w:r>
    </w:p>
    <w:p w:rsidR="00BD19AB" w:rsidRDefault="00BD19AB" w:rsidP="00BD19AB">
      <w:pPr>
        <w:pStyle w:val="ConsPlusNormal"/>
        <w:jc w:val="cente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7148"/>
        <w:gridCol w:w="2491"/>
      </w:tblGrid>
      <w:tr w:rsidR="00BD19AB" w:rsidRPr="00BD19AB" w:rsidTr="00BD19AB">
        <w:trPr>
          <w:tblCellSpacing w:w="5" w:type="nil"/>
          <w:jc w:val="center"/>
        </w:trPr>
        <w:tc>
          <w:tcPr>
            <w:tcW w:w="7148"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i/>
                <w:sz w:val="22"/>
                <w:szCs w:val="22"/>
              </w:rPr>
            </w:pPr>
            <w:r w:rsidRPr="00BD19AB">
              <w:rPr>
                <w:i/>
                <w:sz w:val="22"/>
                <w:szCs w:val="22"/>
              </w:rPr>
              <w:t>Физические качества и телосложение</w:t>
            </w:r>
          </w:p>
        </w:tc>
        <w:tc>
          <w:tcPr>
            <w:tcW w:w="2491"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i/>
                <w:sz w:val="22"/>
                <w:szCs w:val="22"/>
              </w:rPr>
            </w:pPr>
            <w:r w:rsidRPr="00BD19AB">
              <w:rPr>
                <w:i/>
                <w:sz w:val="22"/>
                <w:szCs w:val="22"/>
              </w:rPr>
              <w:t>Уровень влияния</w:t>
            </w:r>
          </w:p>
        </w:tc>
      </w:tr>
      <w:tr w:rsidR="00BD19AB" w:rsidRPr="00BD19AB" w:rsidTr="00BD19AB">
        <w:trPr>
          <w:tblCellSpacing w:w="5" w:type="nil"/>
          <w:jc w:val="center"/>
        </w:trPr>
        <w:tc>
          <w:tcPr>
            <w:tcW w:w="7148"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rPr>
                <w:sz w:val="22"/>
                <w:szCs w:val="22"/>
              </w:rPr>
            </w:pPr>
            <w:r w:rsidRPr="00BD19AB">
              <w:rPr>
                <w:sz w:val="22"/>
                <w:szCs w:val="22"/>
              </w:rPr>
              <w:t>Скоростные способности</w:t>
            </w:r>
          </w:p>
        </w:tc>
        <w:tc>
          <w:tcPr>
            <w:tcW w:w="2491"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sz w:val="22"/>
                <w:szCs w:val="22"/>
              </w:rPr>
            </w:pPr>
            <w:r w:rsidRPr="00BD19AB">
              <w:rPr>
                <w:sz w:val="22"/>
                <w:szCs w:val="22"/>
              </w:rPr>
              <w:t>3</w:t>
            </w:r>
          </w:p>
        </w:tc>
      </w:tr>
      <w:tr w:rsidR="00BD19AB" w:rsidRPr="00BD19AB" w:rsidTr="00BD19AB">
        <w:trPr>
          <w:tblCellSpacing w:w="5" w:type="nil"/>
          <w:jc w:val="center"/>
        </w:trPr>
        <w:tc>
          <w:tcPr>
            <w:tcW w:w="7148"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rPr>
                <w:sz w:val="22"/>
                <w:szCs w:val="22"/>
              </w:rPr>
            </w:pPr>
            <w:r w:rsidRPr="00BD19AB">
              <w:rPr>
                <w:sz w:val="22"/>
                <w:szCs w:val="22"/>
              </w:rPr>
              <w:t>Мышечная сила</w:t>
            </w:r>
          </w:p>
        </w:tc>
        <w:tc>
          <w:tcPr>
            <w:tcW w:w="2491"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sz w:val="22"/>
                <w:szCs w:val="22"/>
              </w:rPr>
            </w:pPr>
            <w:r w:rsidRPr="00BD19AB">
              <w:rPr>
                <w:sz w:val="22"/>
                <w:szCs w:val="22"/>
              </w:rPr>
              <w:t>2</w:t>
            </w:r>
          </w:p>
        </w:tc>
      </w:tr>
      <w:tr w:rsidR="00BD19AB" w:rsidRPr="00BD19AB" w:rsidTr="00BD19AB">
        <w:trPr>
          <w:tblCellSpacing w:w="5" w:type="nil"/>
          <w:jc w:val="center"/>
        </w:trPr>
        <w:tc>
          <w:tcPr>
            <w:tcW w:w="7148"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rPr>
                <w:sz w:val="22"/>
                <w:szCs w:val="22"/>
              </w:rPr>
            </w:pPr>
            <w:r w:rsidRPr="00BD19AB">
              <w:rPr>
                <w:sz w:val="22"/>
                <w:szCs w:val="22"/>
              </w:rPr>
              <w:t>Вестибулярная устойчивость</w:t>
            </w:r>
          </w:p>
        </w:tc>
        <w:tc>
          <w:tcPr>
            <w:tcW w:w="2491"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sz w:val="22"/>
                <w:szCs w:val="22"/>
              </w:rPr>
            </w:pPr>
            <w:r w:rsidRPr="00BD19AB">
              <w:rPr>
                <w:sz w:val="22"/>
                <w:szCs w:val="22"/>
              </w:rPr>
              <w:t>3</w:t>
            </w:r>
          </w:p>
        </w:tc>
      </w:tr>
      <w:tr w:rsidR="00BD19AB" w:rsidRPr="00BD19AB" w:rsidTr="00BD19AB">
        <w:trPr>
          <w:tblCellSpacing w:w="5" w:type="nil"/>
          <w:jc w:val="center"/>
        </w:trPr>
        <w:tc>
          <w:tcPr>
            <w:tcW w:w="7148"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rPr>
                <w:sz w:val="22"/>
                <w:szCs w:val="22"/>
              </w:rPr>
            </w:pPr>
            <w:r w:rsidRPr="00BD19AB">
              <w:rPr>
                <w:sz w:val="22"/>
                <w:szCs w:val="22"/>
              </w:rPr>
              <w:t>Выносливость</w:t>
            </w:r>
          </w:p>
        </w:tc>
        <w:tc>
          <w:tcPr>
            <w:tcW w:w="2491"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sz w:val="22"/>
                <w:szCs w:val="22"/>
              </w:rPr>
            </w:pPr>
            <w:r w:rsidRPr="00BD19AB">
              <w:rPr>
                <w:sz w:val="22"/>
                <w:szCs w:val="22"/>
              </w:rPr>
              <w:t>2</w:t>
            </w:r>
          </w:p>
        </w:tc>
      </w:tr>
      <w:tr w:rsidR="00BD19AB" w:rsidRPr="00BD19AB" w:rsidTr="00BD19AB">
        <w:trPr>
          <w:tblCellSpacing w:w="5" w:type="nil"/>
          <w:jc w:val="center"/>
        </w:trPr>
        <w:tc>
          <w:tcPr>
            <w:tcW w:w="7148"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rPr>
                <w:sz w:val="22"/>
                <w:szCs w:val="22"/>
              </w:rPr>
            </w:pPr>
            <w:r w:rsidRPr="00BD19AB">
              <w:rPr>
                <w:sz w:val="22"/>
                <w:szCs w:val="22"/>
              </w:rPr>
              <w:t>Гибкость</w:t>
            </w:r>
          </w:p>
        </w:tc>
        <w:tc>
          <w:tcPr>
            <w:tcW w:w="2491"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sz w:val="22"/>
                <w:szCs w:val="22"/>
              </w:rPr>
            </w:pPr>
            <w:r w:rsidRPr="00BD19AB">
              <w:rPr>
                <w:sz w:val="22"/>
                <w:szCs w:val="22"/>
              </w:rPr>
              <w:t>2</w:t>
            </w:r>
          </w:p>
        </w:tc>
      </w:tr>
      <w:tr w:rsidR="00BD19AB" w:rsidRPr="00BD19AB" w:rsidTr="00BD19AB">
        <w:trPr>
          <w:tblCellSpacing w:w="5" w:type="nil"/>
          <w:jc w:val="center"/>
        </w:trPr>
        <w:tc>
          <w:tcPr>
            <w:tcW w:w="7148"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rPr>
                <w:sz w:val="22"/>
                <w:szCs w:val="22"/>
              </w:rPr>
            </w:pPr>
            <w:r w:rsidRPr="00BD19AB">
              <w:rPr>
                <w:sz w:val="22"/>
                <w:szCs w:val="22"/>
              </w:rPr>
              <w:t>Координационные способности</w:t>
            </w:r>
          </w:p>
        </w:tc>
        <w:tc>
          <w:tcPr>
            <w:tcW w:w="2491"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sz w:val="22"/>
                <w:szCs w:val="22"/>
              </w:rPr>
            </w:pPr>
            <w:r w:rsidRPr="00BD19AB">
              <w:rPr>
                <w:sz w:val="22"/>
                <w:szCs w:val="22"/>
              </w:rPr>
              <w:t>3</w:t>
            </w:r>
          </w:p>
        </w:tc>
      </w:tr>
      <w:tr w:rsidR="00BD19AB" w:rsidRPr="00BD19AB" w:rsidTr="00BD19AB">
        <w:trPr>
          <w:tblCellSpacing w:w="5" w:type="nil"/>
          <w:jc w:val="center"/>
        </w:trPr>
        <w:tc>
          <w:tcPr>
            <w:tcW w:w="7148"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rPr>
                <w:sz w:val="22"/>
                <w:szCs w:val="22"/>
              </w:rPr>
            </w:pPr>
            <w:r w:rsidRPr="00BD19AB">
              <w:rPr>
                <w:sz w:val="22"/>
                <w:szCs w:val="22"/>
              </w:rPr>
              <w:t>Телосложение</w:t>
            </w:r>
          </w:p>
        </w:tc>
        <w:tc>
          <w:tcPr>
            <w:tcW w:w="2491" w:type="dxa"/>
            <w:tcBorders>
              <w:top w:val="single" w:sz="4" w:space="0" w:color="auto"/>
              <w:left w:val="single" w:sz="4" w:space="0" w:color="auto"/>
              <w:bottom w:val="single" w:sz="4" w:space="0" w:color="auto"/>
              <w:right w:val="single" w:sz="4" w:space="0" w:color="auto"/>
            </w:tcBorders>
          </w:tcPr>
          <w:p w:rsidR="00BD19AB" w:rsidRPr="00BD19AB" w:rsidRDefault="00BD19AB" w:rsidP="00224455">
            <w:pPr>
              <w:pStyle w:val="ConsPlusNormal"/>
              <w:jc w:val="center"/>
              <w:rPr>
                <w:sz w:val="22"/>
                <w:szCs w:val="22"/>
              </w:rPr>
            </w:pPr>
            <w:r w:rsidRPr="00BD19AB">
              <w:rPr>
                <w:sz w:val="22"/>
                <w:szCs w:val="22"/>
              </w:rPr>
              <w:t>1</w:t>
            </w:r>
          </w:p>
        </w:tc>
      </w:tr>
    </w:tbl>
    <w:p w:rsidR="00BD19AB" w:rsidRDefault="00BD19AB" w:rsidP="00BD19AB">
      <w:pPr>
        <w:pStyle w:val="ConsPlusNormal"/>
        <w:ind w:firstLine="540"/>
        <w:jc w:val="both"/>
      </w:pPr>
    </w:p>
    <w:p w:rsidR="00BD19AB" w:rsidRPr="00BD19AB" w:rsidRDefault="00BD19AB" w:rsidP="00BD19AB">
      <w:pPr>
        <w:pStyle w:val="ConsPlusNormal"/>
        <w:ind w:firstLine="540"/>
        <w:jc w:val="both"/>
        <w:rPr>
          <w:sz w:val="24"/>
          <w:szCs w:val="24"/>
        </w:rPr>
      </w:pPr>
      <w:r w:rsidRPr="00BD19AB">
        <w:rPr>
          <w:sz w:val="24"/>
          <w:szCs w:val="24"/>
        </w:rPr>
        <w:t>Условные обозначения:</w:t>
      </w:r>
    </w:p>
    <w:p w:rsidR="00BD19AB" w:rsidRPr="00BD19AB" w:rsidRDefault="00BD19AB" w:rsidP="00BD19AB">
      <w:pPr>
        <w:pStyle w:val="ConsPlusNormal"/>
        <w:ind w:firstLine="540"/>
        <w:jc w:val="both"/>
        <w:rPr>
          <w:sz w:val="24"/>
          <w:szCs w:val="24"/>
        </w:rPr>
      </w:pPr>
      <w:r w:rsidRPr="00BD19AB">
        <w:rPr>
          <w:sz w:val="24"/>
          <w:szCs w:val="24"/>
        </w:rPr>
        <w:t>3 - значительное влияние;</w:t>
      </w:r>
    </w:p>
    <w:p w:rsidR="00BD19AB" w:rsidRPr="00BD19AB" w:rsidRDefault="00BD19AB" w:rsidP="00BD19AB">
      <w:pPr>
        <w:pStyle w:val="ConsPlusNormal"/>
        <w:ind w:firstLine="540"/>
        <w:jc w:val="both"/>
        <w:rPr>
          <w:sz w:val="24"/>
          <w:szCs w:val="24"/>
        </w:rPr>
      </w:pPr>
      <w:r w:rsidRPr="00BD19AB">
        <w:rPr>
          <w:sz w:val="24"/>
          <w:szCs w:val="24"/>
        </w:rPr>
        <w:t>2 - среднее влияние;</w:t>
      </w:r>
    </w:p>
    <w:p w:rsidR="00BD19AB" w:rsidRPr="00BD19AB" w:rsidRDefault="00BD19AB" w:rsidP="00BD19AB">
      <w:pPr>
        <w:pStyle w:val="ConsPlusNormal"/>
        <w:ind w:firstLine="540"/>
        <w:jc w:val="both"/>
        <w:rPr>
          <w:sz w:val="24"/>
          <w:szCs w:val="24"/>
        </w:rPr>
      </w:pPr>
      <w:r w:rsidRPr="00BD19AB">
        <w:rPr>
          <w:sz w:val="24"/>
          <w:szCs w:val="24"/>
        </w:rPr>
        <w:t>1 - незначительное влияние.</w:t>
      </w:r>
    </w:p>
    <w:p w:rsidR="00BD19AB" w:rsidRDefault="00BD19AB" w:rsidP="00BD19AB">
      <w:pPr>
        <w:pStyle w:val="ConsPlusNormal"/>
        <w:ind w:firstLine="540"/>
        <w:jc w:val="both"/>
      </w:pPr>
    </w:p>
    <w:p w:rsidR="00BD19AB" w:rsidRDefault="00F304DF" w:rsidP="00F304DF">
      <w:pPr>
        <w:pStyle w:val="ConsPlusNormal"/>
        <w:jc w:val="both"/>
        <w:rPr>
          <w:b/>
          <w:i/>
          <w:sz w:val="24"/>
          <w:szCs w:val="24"/>
        </w:rPr>
      </w:pPr>
      <w:r w:rsidRPr="00F304DF">
        <w:rPr>
          <w:b/>
          <w:i/>
          <w:sz w:val="24"/>
          <w:szCs w:val="24"/>
        </w:rPr>
        <w:t>3.2. Т</w:t>
      </w:r>
      <w:r w:rsidR="00BD19AB" w:rsidRPr="00F304DF">
        <w:rPr>
          <w:b/>
          <w:i/>
          <w:sz w:val="24"/>
          <w:szCs w:val="24"/>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w:t>
      </w:r>
      <w:r>
        <w:rPr>
          <w:b/>
          <w:i/>
          <w:sz w:val="24"/>
          <w:szCs w:val="24"/>
        </w:rPr>
        <w:t>ной подготовки</w:t>
      </w:r>
    </w:p>
    <w:p w:rsidR="00F304DF" w:rsidRPr="00F304DF" w:rsidRDefault="00F304DF" w:rsidP="00F304DF">
      <w:pPr>
        <w:pStyle w:val="ConsPlusNormal"/>
        <w:jc w:val="both"/>
        <w:rPr>
          <w:b/>
          <w:i/>
          <w:sz w:val="24"/>
          <w:szCs w:val="24"/>
        </w:rPr>
      </w:pPr>
    </w:p>
    <w:p w:rsidR="00F304DF" w:rsidRDefault="00F304DF" w:rsidP="00F304DF">
      <w:pPr>
        <w:pStyle w:val="ConsPlusNormal"/>
        <w:jc w:val="both"/>
      </w:pPr>
    </w:p>
    <w:p w:rsidR="00F304DF" w:rsidRPr="00F304DF" w:rsidRDefault="00F304DF" w:rsidP="00F304DF">
      <w:pPr>
        <w:pStyle w:val="ConsPlusNormal"/>
        <w:spacing w:line="276" w:lineRule="auto"/>
        <w:jc w:val="both"/>
        <w:rPr>
          <w:sz w:val="24"/>
          <w:szCs w:val="24"/>
        </w:rPr>
      </w:pPr>
      <w:r w:rsidRPr="00F304DF">
        <w:rPr>
          <w:sz w:val="24"/>
          <w:szCs w:val="24"/>
        </w:rPr>
        <w:t>Результатом реализации Программы является:</w:t>
      </w:r>
    </w:p>
    <w:p w:rsidR="00F304DF" w:rsidRPr="00F304DF" w:rsidRDefault="00F304DF" w:rsidP="00F304DF">
      <w:pPr>
        <w:pStyle w:val="ConsPlusNormal"/>
        <w:spacing w:line="276" w:lineRule="auto"/>
        <w:ind w:firstLine="540"/>
        <w:jc w:val="both"/>
        <w:rPr>
          <w:i/>
          <w:sz w:val="24"/>
          <w:szCs w:val="24"/>
        </w:rPr>
      </w:pPr>
      <w:r w:rsidRPr="00F304DF">
        <w:rPr>
          <w:i/>
          <w:sz w:val="24"/>
          <w:szCs w:val="24"/>
        </w:rPr>
        <w:t>На тренировочном этапе (этапе спортивной специализации):</w:t>
      </w:r>
    </w:p>
    <w:p w:rsidR="00F304DF" w:rsidRPr="00F304DF" w:rsidRDefault="00F304DF" w:rsidP="00F304DF">
      <w:pPr>
        <w:pStyle w:val="ConsPlusNormal"/>
        <w:spacing w:line="276" w:lineRule="auto"/>
        <w:ind w:firstLine="540"/>
        <w:jc w:val="both"/>
        <w:rPr>
          <w:sz w:val="24"/>
          <w:szCs w:val="24"/>
        </w:rPr>
      </w:pPr>
      <w:r w:rsidRPr="00F304DF">
        <w:rPr>
          <w:sz w:val="24"/>
          <w:szCs w:val="24"/>
        </w:rPr>
        <w:t>- повышение уровня общей и специальной физической, технической, тактической и психологической подготовки;</w:t>
      </w:r>
    </w:p>
    <w:p w:rsidR="00F304DF" w:rsidRPr="00F304DF" w:rsidRDefault="00F304DF" w:rsidP="00F304DF">
      <w:pPr>
        <w:pStyle w:val="ConsPlusNormal"/>
        <w:spacing w:line="276" w:lineRule="auto"/>
        <w:ind w:firstLine="540"/>
        <w:jc w:val="both"/>
        <w:rPr>
          <w:sz w:val="24"/>
          <w:szCs w:val="24"/>
        </w:rPr>
      </w:pPr>
      <w:r w:rsidRPr="00F304DF">
        <w:rPr>
          <w:sz w:val="24"/>
          <w:szCs w:val="24"/>
        </w:rPr>
        <w:t>- приобретение опыта и достижение стабильности выступления на официальных спортивных соревнованиях по виду спорта настольный теннис;</w:t>
      </w:r>
    </w:p>
    <w:p w:rsidR="00F304DF" w:rsidRPr="00F304DF" w:rsidRDefault="00F304DF" w:rsidP="00F304DF">
      <w:pPr>
        <w:pStyle w:val="ConsPlusNormal"/>
        <w:spacing w:line="276" w:lineRule="auto"/>
        <w:ind w:firstLine="540"/>
        <w:jc w:val="both"/>
        <w:rPr>
          <w:sz w:val="24"/>
          <w:szCs w:val="24"/>
        </w:rPr>
      </w:pPr>
      <w:r w:rsidRPr="00F304DF">
        <w:rPr>
          <w:sz w:val="24"/>
          <w:szCs w:val="24"/>
        </w:rPr>
        <w:t>- формирование спортивной мотивации;</w:t>
      </w:r>
    </w:p>
    <w:p w:rsidR="00F304DF" w:rsidRPr="00F304DF" w:rsidRDefault="00F304DF" w:rsidP="00F304DF">
      <w:pPr>
        <w:pStyle w:val="ConsPlusNormal"/>
        <w:spacing w:line="276" w:lineRule="auto"/>
        <w:ind w:firstLine="540"/>
        <w:jc w:val="both"/>
        <w:rPr>
          <w:sz w:val="24"/>
          <w:szCs w:val="24"/>
        </w:rPr>
      </w:pPr>
      <w:r w:rsidRPr="00F304DF">
        <w:rPr>
          <w:sz w:val="24"/>
          <w:szCs w:val="24"/>
        </w:rPr>
        <w:t>- укрепление здоровья спортсменов.</w:t>
      </w:r>
    </w:p>
    <w:p w:rsidR="00F304DF" w:rsidRPr="00F304DF" w:rsidRDefault="00F304DF" w:rsidP="00F304DF">
      <w:pPr>
        <w:pStyle w:val="ConsPlusNormal"/>
        <w:spacing w:line="276" w:lineRule="auto"/>
        <w:ind w:firstLine="540"/>
        <w:jc w:val="both"/>
        <w:rPr>
          <w:i/>
          <w:sz w:val="24"/>
          <w:szCs w:val="24"/>
        </w:rPr>
      </w:pPr>
      <w:r w:rsidRPr="00F304DF">
        <w:rPr>
          <w:i/>
          <w:sz w:val="24"/>
          <w:szCs w:val="24"/>
        </w:rPr>
        <w:t>На этапе совершенствования спортивного мастерства:</w:t>
      </w:r>
    </w:p>
    <w:p w:rsidR="00F304DF" w:rsidRPr="00F304DF" w:rsidRDefault="00F304DF" w:rsidP="00F304DF">
      <w:pPr>
        <w:pStyle w:val="ConsPlusNormal"/>
        <w:spacing w:line="276" w:lineRule="auto"/>
        <w:ind w:firstLine="540"/>
        <w:jc w:val="both"/>
        <w:rPr>
          <w:sz w:val="24"/>
          <w:szCs w:val="24"/>
        </w:rPr>
      </w:pPr>
      <w:r w:rsidRPr="00F304DF">
        <w:rPr>
          <w:sz w:val="24"/>
          <w:szCs w:val="24"/>
        </w:rPr>
        <w:t>- повышение функциональных возможностей организма спортсменов;</w:t>
      </w:r>
    </w:p>
    <w:p w:rsidR="00F304DF" w:rsidRPr="00F304DF" w:rsidRDefault="00F304DF" w:rsidP="00F304DF">
      <w:pPr>
        <w:pStyle w:val="ConsPlusNormal"/>
        <w:spacing w:line="276" w:lineRule="auto"/>
        <w:ind w:firstLine="540"/>
        <w:jc w:val="both"/>
        <w:rPr>
          <w:sz w:val="24"/>
          <w:szCs w:val="24"/>
        </w:rPr>
      </w:pPr>
      <w:r w:rsidRPr="00F304DF">
        <w:rPr>
          <w:sz w:val="24"/>
          <w:szCs w:val="24"/>
        </w:rPr>
        <w:t>- совершенствование общих и специальных физических качеств, технической, тактической и психологической подготовки;</w:t>
      </w:r>
    </w:p>
    <w:p w:rsidR="00F304DF" w:rsidRPr="00F304DF" w:rsidRDefault="00F304DF" w:rsidP="00F304DF">
      <w:pPr>
        <w:pStyle w:val="ConsPlusNormal"/>
        <w:spacing w:line="276" w:lineRule="auto"/>
        <w:ind w:firstLine="540"/>
        <w:jc w:val="both"/>
        <w:rPr>
          <w:sz w:val="24"/>
          <w:szCs w:val="24"/>
        </w:rPr>
      </w:pPr>
      <w:r w:rsidRPr="00F304DF">
        <w:rPr>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F304DF" w:rsidRPr="00F304DF" w:rsidRDefault="00F304DF" w:rsidP="00F304DF">
      <w:pPr>
        <w:pStyle w:val="ConsPlusNormal"/>
        <w:spacing w:line="276" w:lineRule="auto"/>
        <w:ind w:firstLine="540"/>
        <w:jc w:val="both"/>
        <w:rPr>
          <w:sz w:val="24"/>
          <w:szCs w:val="24"/>
        </w:rPr>
      </w:pPr>
      <w:r w:rsidRPr="00F304DF">
        <w:rPr>
          <w:sz w:val="24"/>
          <w:szCs w:val="24"/>
        </w:rPr>
        <w:t>- поддержание высокого уровня спортивной мотивации;</w:t>
      </w:r>
    </w:p>
    <w:p w:rsidR="00F304DF" w:rsidRPr="00F304DF" w:rsidRDefault="00F304DF" w:rsidP="00F304DF">
      <w:pPr>
        <w:pStyle w:val="ConsPlusNormal"/>
        <w:spacing w:line="276" w:lineRule="auto"/>
        <w:ind w:firstLine="540"/>
        <w:jc w:val="both"/>
        <w:rPr>
          <w:sz w:val="24"/>
          <w:szCs w:val="24"/>
        </w:rPr>
      </w:pPr>
      <w:r w:rsidRPr="00F304DF">
        <w:rPr>
          <w:sz w:val="24"/>
          <w:szCs w:val="24"/>
        </w:rPr>
        <w:t>- сохранение здоровья спортсменов.</w:t>
      </w:r>
    </w:p>
    <w:p w:rsidR="00F304DF" w:rsidRPr="00F304DF" w:rsidRDefault="00F304DF" w:rsidP="00F304DF">
      <w:pPr>
        <w:pStyle w:val="ConsPlusNormal"/>
        <w:spacing w:line="276" w:lineRule="auto"/>
        <w:ind w:firstLine="540"/>
        <w:jc w:val="both"/>
        <w:rPr>
          <w:sz w:val="24"/>
          <w:szCs w:val="24"/>
        </w:rPr>
      </w:pPr>
    </w:p>
    <w:p w:rsidR="00F304DF" w:rsidRDefault="00F304DF" w:rsidP="003D09A8">
      <w:pPr>
        <w:pStyle w:val="ConsPlusNormal"/>
        <w:numPr>
          <w:ilvl w:val="1"/>
          <w:numId w:val="3"/>
        </w:numPr>
        <w:ind w:left="0" w:firstLine="0"/>
        <w:jc w:val="both"/>
        <w:rPr>
          <w:b/>
          <w:i/>
          <w:sz w:val="24"/>
          <w:szCs w:val="24"/>
        </w:rPr>
      </w:pPr>
      <w:r w:rsidRPr="003D09A8">
        <w:rPr>
          <w:b/>
          <w:i/>
          <w:sz w:val="24"/>
          <w:szCs w:val="24"/>
        </w:rPr>
        <w:t>В</w:t>
      </w:r>
      <w:r w:rsidR="00BD19AB" w:rsidRPr="003D09A8">
        <w:rPr>
          <w:b/>
          <w:i/>
          <w:sz w:val="24"/>
          <w:szCs w:val="24"/>
        </w:rPr>
        <w:t>иды контроля</w:t>
      </w:r>
      <w:r w:rsidR="003D09A8" w:rsidRPr="003D09A8">
        <w:rPr>
          <w:b/>
          <w:i/>
          <w:sz w:val="24"/>
          <w:szCs w:val="24"/>
        </w:rPr>
        <w:t xml:space="preserve"> общей и специальной физической </w:t>
      </w:r>
      <w:r w:rsidR="00BD19AB" w:rsidRPr="003D09A8">
        <w:rPr>
          <w:b/>
          <w:i/>
          <w:sz w:val="24"/>
          <w:szCs w:val="24"/>
        </w:rPr>
        <w:t xml:space="preserve"> подготовки, комплекс контрольных испытаний и контрольно-переводные нормативы по годам и этапам подготов</w:t>
      </w:r>
      <w:r w:rsidR="003D09A8">
        <w:rPr>
          <w:b/>
          <w:i/>
          <w:sz w:val="24"/>
          <w:szCs w:val="24"/>
        </w:rPr>
        <w:t>ки.</w:t>
      </w:r>
    </w:p>
    <w:p w:rsidR="003D09A8" w:rsidRPr="00F73568" w:rsidRDefault="003D09A8" w:rsidP="003D09A8">
      <w:pPr>
        <w:pStyle w:val="ConsPlusNormal"/>
        <w:jc w:val="both"/>
        <w:rPr>
          <w:b/>
          <w:i/>
          <w:sz w:val="24"/>
          <w:szCs w:val="24"/>
        </w:rPr>
      </w:pPr>
    </w:p>
    <w:p w:rsidR="00F73568" w:rsidRPr="00F73568" w:rsidRDefault="00F304DF" w:rsidP="00F73568">
      <w:pPr>
        <w:pStyle w:val="ConsPlusNormal"/>
        <w:numPr>
          <w:ilvl w:val="2"/>
          <w:numId w:val="3"/>
        </w:numPr>
        <w:jc w:val="both"/>
        <w:rPr>
          <w:b/>
          <w:i/>
          <w:sz w:val="24"/>
          <w:szCs w:val="24"/>
        </w:rPr>
      </w:pPr>
      <w:r w:rsidRPr="00F73568">
        <w:rPr>
          <w:b/>
          <w:i/>
          <w:sz w:val="24"/>
          <w:szCs w:val="24"/>
        </w:rPr>
        <w:t xml:space="preserve">Нормативы общей физической и специальной физической подготовки для зачисления в группы на </w:t>
      </w:r>
      <w:r w:rsidR="00F73568" w:rsidRPr="00F73568">
        <w:rPr>
          <w:b/>
          <w:i/>
          <w:sz w:val="24"/>
          <w:szCs w:val="24"/>
        </w:rPr>
        <w:t xml:space="preserve">тренировочном </w:t>
      </w:r>
      <w:r w:rsidRPr="00F73568">
        <w:rPr>
          <w:b/>
          <w:i/>
          <w:sz w:val="24"/>
          <w:szCs w:val="24"/>
        </w:rPr>
        <w:t xml:space="preserve">этапе </w:t>
      </w:r>
      <w:r w:rsidR="00F73568">
        <w:rPr>
          <w:b/>
          <w:i/>
          <w:sz w:val="24"/>
          <w:szCs w:val="24"/>
        </w:rPr>
        <w:t>(этапе спортивной специализации)</w:t>
      </w:r>
    </w:p>
    <w:p w:rsidR="00F304DF" w:rsidRDefault="00F304DF" w:rsidP="00F73568">
      <w:pPr>
        <w:pStyle w:val="ConsPlusNormal"/>
        <w:ind w:left="1004"/>
        <w:jc w:val="right"/>
        <w:rPr>
          <w:i/>
          <w:sz w:val="22"/>
          <w:szCs w:val="22"/>
        </w:rPr>
      </w:pPr>
      <w:r w:rsidRPr="00F73568">
        <w:rPr>
          <w:i/>
          <w:sz w:val="22"/>
          <w:szCs w:val="22"/>
        </w:rPr>
        <w:t>(</w:t>
      </w:r>
      <w:hyperlink w:anchor="Par388" w:tooltip="Ссылка на текущий документ" w:history="1">
        <w:r w:rsidRPr="00F73568">
          <w:rPr>
            <w:i/>
            <w:color w:val="0000FF"/>
            <w:sz w:val="22"/>
            <w:szCs w:val="22"/>
          </w:rPr>
          <w:t xml:space="preserve">Приложение N </w:t>
        </w:r>
      </w:hyperlink>
      <w:r w:rsidR="00F73568">
        <w:rPr>
          <w:i/>
          <w:sz w:val="22"/>
          <w:szCs w:val="22"/>
        </w:rPr>
        <w:t>6</w:t>
      </w:r>
      <w:r w:rsidRPr="00F73568">
        <w:rPr>
          <w:i/>
          <w:sz w:val="22"/>
          <w:szCs w:val="22"/>
        </w:rPr>
        <w:t xml:space="preserve"> к  ФССП).</w:t>
      </w:r>
    </w:p>
    <w:p w:rsidR="00F73568" w:rsidRDefault="00F73568" w:rsidP="00F73568">
      <w:pPr>
        <w:pStyle w:val="ConsPlusNormal"/>
        <w:jc w:val="right"/>
      </w:pPr>
    </w:p>
    <w:p w:rsidR="00F73568" w:rsidRDefault="00F73568" w:rsidP="00F73568">
      <w:pPr>
        <w:pStyle w:val="ConsPlusNormal"/>
        <w:jc w:val="center"/>
      </w:pPr>
      <w:bookmarkStart w:id="2" w:name="Par419"/>
      <w:bookmarkEnd w:id="2"/>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603"/>
        <w:gridCol w:w="3518"/>
        <w:gridCol w:w="3518"/>
      </w:tblGrid>
      <w:tr w:rsidR="00F73568" w:rsidRPr="00F73568" w:rsidTr="00F73568">
        <w:trPr>
          <w:tblCellSpacing w:w="5" w:type="nil"/>
          <w:jc w:val="center"/>
        </w:trPr>
        <w:tc>
          <w:tcPr>
            <w:tcW w:w="2603" w:type="dxa"/>
            <w:vMerge w:val="restart"/>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i/>
                <w:sz w:val="22"/>
                <w:szCs w:val="22"/>
              </w:rPr>
            </w:pPr>
            <w:r w:rsidRPr="00F73568">
              <w:rPr>
                <w:i/>
                <w:sz w:val="22"/>
                <w:szCs w:val="22"/>
              </w:rPr>
              <w:t>Развиваемое физическое качество</w:t>
            </w:r>
          </w:p>
        </w:tc>
        <w:tc>
          <w:tcPr>
            <w:tcW w:w="7036" w:type="dxa"/>
            <w:gridSpan w:val="2"/>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i/>
                <w:sz w:val="22"/>
                <w:szCs w:val="22"/>
              </w:rPr>
            </w:pPr>
            <w:r w:rsidRPr="00F73568">
              <w:rPr>
                <w:i/>
                <w:sz w:val="22"/>
                <w:szCs w:val="22"/>
              </w:rPr>
              <w:t>Контрольные упражнения (тесты)</w:t>
            </w:r>
          </w:p>
        </w:tc>
      </w:tr>
      <w:tr w:rsidR="00F73568" w:rsidRPr="00F73568" w:rsidTr="00F73568">
        <w:trPr>
          <w:tblCellSpacing w:w="5" w:type="nil"/>
          <w:jc w:val="center"/>
        </w:trPr>
        <w:tc>
          <w:tcPr>
            <w:tcW w:w="2603" w:type="dxa"/>
            <w:vMerge/>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Cell"/>
              <w:rPr>
                <w:rFonts w:ascii="Courier New" w:hAnsi="Courier New" w:cs="Courier New"/>
                <w:sz w:val="22"/>
                <w:szCs w:val="22"/>
              </w:rPr>
            </w:pP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Юноши</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Девушки</w:t>
            </w:r>
          </w:p>
        </w:tc>
      </w:tr>
      <w:tr w:rsidR="00F73568" w:rsidRPr="00F73568" w:rsidTr="00F73568">
        <w:trPr>
          <w:tblCellSpacing w:w="5" w:type="nil"/>
          <w:jc w:val="center"/>
        </w:trPr>
        <w:tc>
          <w:tcPr>
            <w:tcW w:w="2603" w:type="dxa"/>
            <w:vMerge w:val="restart"/>
            <w:tcBorders>
              <w:top w:val="single" w:sz="4" w:space="0" w:color="auto"/>
              <w:left w:val="single" w:sz="4" w:space="0" w:color="auto"/>
              <w:bottom w:val="single" w:sz="4" w:space="0" w:color="auto"/>
              <w:right w:val="single" w:sz="4" w:space="0" w:color="auto"/>
            </w:tcBorders>
            <w:vAlign w:val="center"/>
          </w:tcPr>
          <w:p w:rsidR="00F73568" w:rsidRPr="00F73568" w:rsidRDefault="00F73568" w:rsidP="00224455">
            <w:pPr>
              <w:pStyle w:val="ConsPlusNormal"/>
              <w:jc w:val="center"/>
              <w:rPr>
                <w:sz w:val="22"/>
                <w:szCs w:val="22"/>
              </w:rPr>
            </w:pPr>
            <w:r w:rsidRPr="00F73568">
              <w:rPr>
                <w:sz w:val="22"/>
                <w:szCs w:val="22"/>
              </w:rPr>
              <w:t>Быстрота</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Бег на 10 м (не более 3,4 с)</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Бег на 10 м (не более 3,8 с)</w:t>
            </w:r>
          </w:p>
        </w:tc>
      </w:tr>
      <w:tr w:rsidR="00F73568" w:rsidRPr="00F73568" w:rsidTr="00F73568">
        <w:trPr>
          <w:tblCellSpacing w:w="5" w:type="nil"/>
          <w:jc w:val="center"/>
        </w:trPr>
        <w:tc>
          <w:tcPr>
            <w:tcW w:w="2603" w:type="dxa"/>
            <w:vMerge/>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Cell"/>
              <w:rPr>
                <w:rFonts w:ascii="Courier New" w:hAnsi="Courier New" w:cs="Courier New"/>
                <w:sz w:val="22"/>
                <w:szCs w:val="22"/>
              </w:rPr>
            </w:pP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Бег на 30 м (не более 5,3 с)</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Бег на 30 м (не более 5,6 с)</w:t>
            </w:r>
          </w:p>
        </w:tc>
      </w:tr>
      <w:tr w:rsidR="00F73568" w:rsidRPr="00F73568" w:rsidTr="00F73568">
        <w:trPr>
          <w:tblCellSpacing w:w="5" w:type="nil"/>
          <w:jc w:val="center"/>
        </w:trPr>
        <w:tc>
          <w:tcPr>
            <w:tcW w:w="2603"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lastRenderedPageBreak/>
              <w:t>Координация</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Прыжки через скакалку за 45 с (не менее 75 раз)</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Прыжки через скакалку за 45 с (не менее 65 раз)</w:t>
            </w:r>
          </w:p>
        </w:tc>
      </w:tr>
      <w:tr w:rsidR="00F73568" w:rsidRPr="00F73568" w:rsidTr="00F73568">
        <w:trPr>
          <w:tblCellSpacing w:w="5" w:type="nil"/>
          <w:jc w:val="center"/>
        </w:trPr>
        <w:tc>
          <w:tcPr>
            <w:tcW w:w="2603"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Скоростно-силовые качества</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Прыжок в длину с места (не менее 160 см)</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Прыжок в длину с места (не менее 155 см)</w:t>
            </w:r>
          </w:p>
        </w:tc>
      </w:tr>
      <w:tr w:rsidR="00F73568" w:rsidRPr="00F73568" w:rsidTr="00F73568">
        <w:trPr>
          <w:tblCellSpacing w:w="5" w:type="nil"/>
          <w:jc w:val="center"/>
        </w:trPr>
        <w:tc>
          <w:tcPr>
            <w:tcW w:w="2603"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Силовая выносливость</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Подтягивание на перекладине (не менее 7 раз)</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Сгибание и разгибание рук в упоре лежа (не менее 10 раз)</w:t>
            </w:r>
          </w:p>
        </w:tc>
      </w:tr>
      <w:tr w:rsidR="00F73568" w:rsidRPr="00F73568" w:rsidTr="00F73568">
        <w:trPr>
          <w:tblCellSpacing w:w="5" w:type="nil"/>
          <w:jc w:val="center"/>
        </w:trPr>
        <w:tc>
          <w:tcPr>
            <w:tcW w:w="2603"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Техническое мастерство</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Обязательная техническая программа</w:t>
            </w:r>
          </w:p>
        </w:tc>
        <w:tc>
          <w:tcPr>
            <w:tcW w:w="351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Обязательная техническая программа</w:t>
            </w:r>
          </w:p>
        </w:tc>
      </w:tr>
    </w:tbl>
    <w:p w:rsidR="00F73568" w:rsidRDefault="00F73568" w:rsidP="00F73568">
      <w:pPr>
        <w:pStyle w:val="ConsPlusNormal"/>
        <w:ind w:firstLine="540"/>
        <w:jc w:val="both"/>
      </w:pPr>
    </w:p>
    <w:p w:rsidR="00F73568" w:rsidRPr="00F73568" w:rsidRDefault="00F73568" w:rsidP="00F73568">
      <w:pPr>
        <w:pStyle w:val="ConsPlusNormal"/>
        <w:ind w:left="1004"/>
        <w:jc w:val="right"/>
        <w:rPr>
          <w:b/>
          <w:i/>
          <w:sz w:val="24"/>
          <w:szCs w:val="24"/>
        </w:rPr>
      </w:pPr>
    </w:p>
    <w:p w:rsidR="00F73568" w:rsidRDefault="00F304DF" w:rsidP="00F73568">
      <w:pPr>
        <w:pStyle w:val="ConsPlusNormal"/>
        <w:numPr>
          <w:ilvl w:val="2"/>
          <w:numId w:val="3"/>
        </w:numPr>
        <w:jc w:val="both"/>
        <w:rPr>
          <w:b/>
          <w:i/>
          <w:sz w:val="24"/>
          <w:szCs w:val="24"/>
        </w:rPr>
      </w:pPr>
      <w:r w:rsidRPr="00F73568">
        <w:rPr>
          <w:b/>
          <w:i/>
          <w:sz w:val="24"/>
          <w:szCs w:val="24"/>
        </w:rPr>
        <w:t xml:space="preserve">Нормативы общей физической и специальной физической подготовки для зачисления в группы на этапе совершенствования спортивного мастерства </w:t>
      </w:r>
    </w:p>
    <w:p w:rsidR="00F304DF" w:rsidRDefault="00F304DF" w:rsidP="00F73568">
      <w:pPr>
        <w:pStyle w:val="ConsPlusNormal"/>
        <w:ind w:left="1004"/>
        <w:jc w:val="right"/>
        <w:rPr>
          <w:i/>
          <w:sz w:val="22"/>
          <w:szCs w:val="22"/>
        </w:rPr>
      </w:pPr>
      <w:r w:rsidRPr="00F73568">
        <w:rPr>
          <w:i/>
          <w:sz w:val="22"/>
          <w:szCs w:val="22"/>
        </w:rPr>
        <w:t>(</w:t>
      </w:r>
      <w:hyperlink w:anchor="Par455" w:tooltip="Ссылка на текущий документ" w:history="1">
        <w:r w:rsidRPr="00F73568">
          <w:rPr>
            <w:i/>
            <w:color w:val="0000FF"/>
            <w:sz w:val="22"/>
            <w:szCs w:val="22"/>
          </w:rPr>
          <w:t>Приложение N 7</w:t>
        </w:r>
      </w:hyperlink>
      <w:r w:rsidRPr="00F73568">
        <w:rPr>
          <w:i/>
          <w:sz w:val="22"/>
          <w:szCs w:val="22"/>
        </w:rPr>
        <w:t xml:space="preserve"> к </w:t>
      </w:r>
      <w:r w:rsidR="00F73568">
        <w:rPr>
          <w:i/>
          <w:sz w:val="22"/>
          <w:szCs w:val="22"/>
        </w:rPr>
        <w:t xml:space="preserve"> ФССП)</w:t>
      </w:r>
    </w:p>
    <w:p w:rsidR="00F73568" w:rsidRDefault="00F73568" w:rsidP="00F73568">
      <w:pPr>
        <w:pStyle w:val="ConsPlusNormal"/>
        <w:ind w:left="1004"/>
        <w:jc w:val="right"/>
        <w:rPr>
          <w:i/>
          <w:sz w:val="22"/>
          <w:szCs w:val="22"/>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122"/>
        <w:gridCol w:w="3758"/>
        <w:gridCol w:w="3759"/>
      </w:tblGrid>
      <w:tr w:rsidR="00F73568" w:rsidRPr="00F73568" w:rsidTr="00F73568">
        <w:trPr>
          <w:tblCellSpacing w:w="5" w:type="nil"/>
          <w:jc w:val="center"/>
        </w:trPr>
        <w:tc>
          <w:tcPr>
            <w:tcW w:w="2122" w:type="dxa"/>
            <w:vMerge w:val="restart"/>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i/>
                <w:sz w:val="22"/>
                <w:szCs w:val="22"/>
              </w:rPr>
            </w:pPr>
            <w:r w:rsidRPr="00F73568">
              <w:rPr>
                <w:i/>
                <w:sz w:val="22"/>
                <w:szCs w:val="22"/>
              </w:rPr>
              <w:t>Развиваемое физическое качество</w:t>
            </w:r>
          </w:p>
        </w:tc>
        <w:tc>
          <w:tcPr>
            <w:tcW w:w="7517" w:type="dxa"/>
            <w:gridSpan w:val="2"/>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i/>
                <w:sz w:val="22"/>
                <w:szCs w:val="22"/>
              </w:rPr>
            </w:pPr>
            <w:r w:rsidRPr="00F73568">
              <w:rPr>
                <w:i/>
                <w:sz w:val="22"/>
                <w:szCs w:val="22"/>
              </w:rPr>
              <w:t>Контрольные упражнения (тесты)</w:t>
            </w:r>
          </w:p>
        </w:tc>
      </w:tr>
      <w:tr w:rsidR="00F73568" w:rsidRPr="00F73568" w:rsidTr="00F73568">
        <w:trPr>
          <w:tblCellSpacing w:w="5" w:type="nil"/>
          <w:jc w:val="center"/>
        </w:trPr>
        <w:tc>
          <w:tcPr>
            <w:tcW w:w="2122" w:type="dxa"/>
            <w:vMerge/>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Cell"/>
              <w:rPr>
                <w:rFonts w:ascii="Courier New" w:hAnsi="Courier New" w:cs="Courier New"/>
                <w:sz w:val="22"/>
                <w:szCs w:val="22"/>
              </w:rPr>
            </w:pPr>
          </w:p>
        </w:tc>
        <w:tc>
          <w:tcPr>
            <w:tcW w:w="375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Юноши</w:t>
            </w:r>
          </w:p>
        </w:tc>
        <w:tc>
          <w:tcPr>
            <w:tcW w:w="3759"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Девушки</w:t>
            </w:r>
          </w:p>
        </w:tc>
      </w:tr>
      <w:tr w:rsidR="00F73568" w:rsidRPr="00F73568" w:rsidTr="00F73568">
        <w:trPr>
          <w:tblCellSpacing w:w="5" w:type="nil"/>
          <w:jc w:val="center"/>
        </w:trPr>
        <w:tc>
          <w:tcPr>
            <w:tcW w:w="2122"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Быстрота</w:t>
            </w:r>
          </w:p>
        </w:tc>
        <w:tc>
          <w:tcPr>
            <w:tcW w:w="375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Бег 60 м (не более 10,1 с)</w:t>
            </w:r>
          </w:p>
        </w:tc>
        <w:tc>
          <w:tcPr>
            <w:tcW w:w="3759"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Бег 60 м (не более 10,8 с)</w:t>
            </w:r>
          </w:p>
        </w:tc>
      </w:tr>
      <w:tr w:rsidR="00F73568" w:rsidRPr="00F73568" w:rsidTr="00F73568">
        <w:trPr>
          <w:tblCellSpacing w:w="5" w:type="nil"/>
          <w:jc w:val="center"/>
        </w:trPr>
        <w:tc>
          <w:tcPr>
            <w:tcW w:w="2122"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Координация</w:t>
            </w:r>
          </w:p>
        </w:tc>
        <w:tc>
          <w:tcPr>
            <w:tcW w:w="375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Прыжки через скакалку за 45 с (не менее 115 раз)</w:t>
            </w:r>
          </w:p>
        </w:tc>
        <w:tc>
          <w:tcPr>
            <w:tcW w:w="3759"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Прыжки через скакалку за 45 с (не менее 105 раз)</w:t>
            </w:r>
          </w:p>
        </w:tc>
      </w:tr>
      <w:tr w:rsidR="00F73568" w:rsidRPr="00F73568" w:rsidTr="00F73568">
        <w:trPr>
          <w:tblCellSpacing w:w="5" w:type="nil"/>
          <w:jc w:val="center"/>
        </w:trPr>
        <w:tc>
          <w:tcPr>
            <w:tcW w:w="2122"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Силовая выносливость</w:t>
            </w:r>
          </w:p>
        </w:tc>
        <w:tc>
          <w:tcPr>
            <w:tcW w:w="375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Сгибание и разгибание рук в упоре лежа за 1 мин. (не менее 25 раз)</w:t>
            </w:r>
          </w:p>
        </w:tc>
        <w:tc>
          <w:tcPr>
            <w:tcW w:w="3759"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Сгибание и разгибание рук в упоре лежа за 1 мин. (не менее 20 раз)</w:t>
            </w:r>
          </w:p>
        </w:tc>
      </w:tr>
      <w:tr w:rsidR="00F73568" w:rsidRPr="00F73568" w:rsidTr="00F73568">
        <w:trPr>
          <w:tblCellSpacing w:w="5" w:type="nil"/>
          <w:jc w:val="center"/>
        </w:trPr>
        <w:tc>
          <w:tcPr>
            <w:tcW w:w="2122"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Скоростно-силовые качества</w:t>
            </w:r>
          </w:p>
        </w:tc>
        <w:tc>
          <w:tcPr>
            <w:tcW w:w="375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Прыжок в длину с места (не менее 191 см)</w:t>
            </w:r>
          </w:p>
        </w:tc>
        <w:tc>
          <w:tcPr>
            <w:tcW w:w="3759"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Прыжок в длину с места (не менее 181 см)</w:t>
            </w:r>
          </w:p>
        </w:tc>
      </w:tr>
      <w:tr w:rsidR="00F73568" w:rsidRPr="00F73568" w:rsidTr="00F73568">
        <w:trPr>
          <w:tblCellSpacing w:w="5" w:type="nil"/>
          <w:jc w:val="center"/>
        </w:trPr>
        <w:tc>
          <w:tcPr>
            <w:tcW w:w="2122"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Техническое мастерство</w:t>
            </w:r>
          </w:p>
        </w:tc>
        <w:tc>
          <w:tcPr>
            <w:tcW w:w="3758"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Обязательная техническая программа</w:t>
            </w:r>
          </w:p>
        </w:tc>
        <w:tc>
          <w:tcPr>
            <w:tcW w:w="3759"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Обязательная техническая программа</w:t>
            </w:r>
          </w:p>
        </w:tc>
      </w:tr>
      <w:tr w:rsidR="00F73568" w:rsidRPr="00F73568" w:rsidTr="00F73568">
        <w:trPr>
          <w:tblCellSpacing w:w="5" w:type="nil"/>
          <w:jc w:val="center"/>
        </w:trPr>
        <w:tc>
          <w:tcPr>
            <w:tcW w:w="2122" w:type="dxa"/>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Спортивный разряд</w:t>
            </w:r>
          </w:p>
        </w:tc>
        <w:tc>
          <w:tcPr>
            <w:tcW w:w="7517" w:type="dxa"/>
            <w:gridSpan w:val="2"/>
            <w:tcBorders>
              <w:top w:val="single" w:sz="4" w:space="0" w:color="auto"/>
              <w:left w:val="single" w:sz="4" w:space="0" w:color="auto"/>
              <w:bottom w:val="single" w:sz="4" w:space="0" w:color="auto"/>
              <w:right w:val="single" w:sz="4" w:space="0" w:color="auto"/>
            </w:tcBorders>
          </w:tcPr>
          <w:p w:rsidR="00F73568" w:rsidRPr="00F73568" w:rsidRDefault="00F73568" w:rsidP="00224455">
            <w:pPr>
              <w:pStyle w:val="ConsPlusNormal"/>
              <w:jc w:val="center"/>
              <w:rPr>
                <w:sz w:val="22"/>
                <w:szCs w:val="22"/>
              </w:rPr>
            </w:pPr>
            <w:r w:rsidRPr="00F73568">
              <w:rPr>
                <w:sz w:val="22"/>
                <w:szCs w:val="22"/>
              </w:rPr>
              <w:t>Кандидат в мастера спорта</w:t>
            </w:r>
          </w:p>
        </w:tc>
      </w:tr>
    </w:tbl>
    <w:p w:rsidR="00F73568" w:rsidRPr="00F73568" w:rsidRDefault="00F73568" w:rsidP="00F73568">
      <w:pPr>
        <w:pStyle w:val="ConsPlusNormal"/>
        <w:ind w:left="1004"/>
        <w:jc w:val="right"/>
        <w:rPr>
          <w:i/>
          <w:sz w:val="22"/>
          <w:szCs w:val="22"/>
        </w:rPr>
      </w:pPr>
    </w:p>
    <w:p w:rsidR="00F73568" w:rsidRDefault="00F73568" w:rsidP="00F73568">
      <w:pPr>
        <w:pStyle w:val="ConsPlusNormal"/>
        <w:ind w:left="1004"/>
        <w:jc w:val="both"/>
      </w:pPr>
    </w:p>
    <w:p w:rsidR="00F304DF" w:rsidRDefault="00F304DF" w:rsidP="00BD19AB">
      <w:pPr>
        <w:pStyle w:val="ConsPlusNormal"/>
        <w:ind w:firstLine="540"/>
        <w:jc w:val="both"/>
      </w:pPr>
    </w:p>
    <w:p w:rsidR="003D09A8" w:rsidRPr="003D09A8" w:rsidRDefault="003D09A8" w:rsidP="003D09A8">
      <w:pPr>
        <w:pStyle w:val="ConsPlusNormal"/>
        <w:numPr>
          <w:ilvl w:val="1"/>
          <w:numId w:val="3"/>
        </w:numPr>
        <w:spacing w:after="240"/>
        <w:jc w:val="both"/>
        <w:rPr>
          <w:rFonts w:eastAsia="Times New Roman"/>
          <w:b/>
          <w:i/>
          <w:sz w:val="24"/>
          <w:szCs w:val="24"/>
        </w:rPr>
      </w:pPr>
      <w:r w:rsidRPr="003D09A8">
        <w:rPr>
          <w:b/>
          <w:i/>
          <w:sz w:val="24"/>
          <w:szCs w:val="24"/>
        </w:rPr>
        <w:t>К</w:t>
      </w:r>
      <w:r w:rsidR="00BD19AB" w:rsidRPr="003D09A8">
        <w:rPr>
          <w:b/>
          <w:i/>
          <w:sz w:val="24"/>
          <w:szCs w:val="24"/>
        </w:rPr>
        <w:t>омплексы контрольных упражнений для оценки технико-тактической подготовки лиц, проходящих спортивную подготовку, методические указания по организации тестиро</w:t>
      </w:r>
      <w:r w:rsidRPr="003D09A8">
        <w:rPr>
          <w:b/>
          <w:i/>
          <w:sz w:val="24"/>
          <w:szCs w:val="24"/>
        </w:rPr>
        <w:t xml:space="preserve">вания. </w:t>
      </w:r>
    </w:p>
    <w:p w:rsidR="003D09A8" w:rsidRPr="003D09A8" w:rsidRDefault="003D09A8" w:rsidP="003D09A8">
      <w:pPr>
        <w:pStyle w:val="ConsPlusNormal"/>
        <w:spacing w:after="240"/>
        <w:ind w:left="862"/>
        <w:jc w:val="both"/>
        <w:rPr>
          <w:b/>
          <w:i/>
          <w:sz w:val="24"/>
          <w:szCs w:val="24"/>
        </w:rPr>
      </w:pPr>
      <w:r w:rsidRPr="003D09A8">
        <w:rPr>
          <w:b/>
          <w:i/>
          <w:sz w:val="24"/>
          <w:szCs w:val="24"/>
        </w:rPr>
        <w:t>3.4.</w:t>
      </w:r>
      <w:r w:rsidR="00C6447B">
        <w:rPr>
          <w:b/>
          <w:i/>
          <w:sz w:val="24"/>
          <w:szCs w:val="24"/>
        </w:rPr>
        <w:t>1</w:t>
      </w:r>
      <w:r w:rsidRPr="003D09A8">
        <w:rPr>
          <w:b/>
          <w:i/>
          <w:sz w:val="24"/>
          <w:szCs w:val="24"/>
        </w:rPr>
        <w:t>. Контрольные нормативы по технико-тактической подготовке для учащихся учебно-тренировочных групп 1 и 2 годов обучения</w:t>
      </w:r>
    </w:p>
    <w:tbl>
      <w:tblPr>
        <w:tblW w:w="802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88" w:type="dxa"/>
          <w:bottom w:w="88" w:type="dxa"/>
          <w:right w:w="88" w:type="dxa"/>
        </w:tblCellMar>
        <w:tblLook w:val="04A0" w:firstRow="1" w:lastRow="0" w:firstColumn="1" w:lastColumn="0" w:noHBand="0" w:noVBand="1"/>
      </w:tblPr>
      <w:tblGrid>
        <w:gridCol w:w="502"/>
        <w:gridCol w:w="4071"/>
        <w:gridCol w:w="1342"/>
        <w:gridCol w:w="2111"/>
      </w:tblGrid>
      <w:tr w:rsidR="003D09A8" w:rsidRPr="003D09A8" w:rsidTr="003D09A8">
        <w:trPr>
          <w:tblCellSpacing w:w="0" w:type="dxa"/>
          <w:jc w:val="center"/>
        </w:trPr>
        <w:tc>
          <w:tcPr>
            <w:tcW w:w="225" w:type="dxa"/>
            <w:hideMark/>
          </w:tcPr>
          <w:p w:rsidR="003D09A8" w:rsidRPr="003D09A8" w:rsidRDefault="003D09A8" w:rsidP="003D09A8">
            <w:pPr>
              <w:spacing w:after="0"/>
              <w:jc w:val="center"/>
              <w:rPr>
                <w:rFonts w:ascii="Arial" w:eastAsia="Times New Roman" w:hAnsi="Arial" w:cs="Arial"/>
                <w:i/>
              </w:rPr>
            </w:pPr>
            <w:r w:rsidRPr="003D09A8">
              <w:rPr>
                <w:rFonts w:ascii="Arial" w:eastAsia="Times New Roman" w:hAnsi="Arial" w:cs="Arial"/>
                <w:i/>
              </w:rPr>
              <w:br/>
              <w:t>№</w:t>
            </w:r>
          </w:p>
        </w:tc>
        <w:tc>
          <w:tcPr>
            <w:tcW w:w="4120" w:type="dxa"/>
            <w:hideMark/>
          </w:tcPr>
          <w:p w:rsidR="003D09A8" w:rsidRPr="003D09A8" w:rsidRDefault="003D09A8" w:rsidP="003D09A8">
            <w:pPr>
              <w:spacing w:after="0"/>
              <w:jc w:val="center"/>
              <w:rPr>
                <w:rFonts w:ascii="Arial" w:eastAsia="Times New Roman" w:hAnsi="Arial" w:cs="Arial"/>
                <w:i/>
              </w:rPr>
            </w:pPr>
            <w:r w:rsidRPr="003D09A8">
              <w:rPr>
                <w:rFonts w:ascii="Arial" w:eastAsia="Times New Roman" w:hAnsi="Arial" w:cs="Arial"/>
                <w:i/>
              </w:rPr>
              <w:br/>
            </w:r>
            <w:r w:rsidRPr="003D09A8">
              <w:rPr>
                <w:rFonts w:ascii="Arial" w:eastAsia="Times New Roman" w:hAnsi="Arial" w:cs="Arial"/>
                <w:bCs/>
                <w:i/>
              </w:rPr>
              <w:t>Наименование технического приёма</w:t>
            </w:r>
          </w:p>
        </w:tc>
        <w:tc>
          <w:tcPr>
            <w:tcW w:w="1352" w:type="dxa"/>
            <w:hideMark/>
          </w:tcPr>
          <w:p w:rsidR="003D09A8" w:rsidRPr="003D09A8" w:rsidRDefault="003D09A8" w:rsidP="003D09A8">
            <w:pPr>
              <w:spacing w:after="0"/>
              <w:jc w:val="center"/>
              <w:rPr>
                <w:rFonts w:ascii="Arial" w:eastAsia="Times New Roman" w:hAnsi="Arial" w:cs="Arial"/>
                <w:i/>
              </w:rPr>
            </w:pPr>
            <w:r w:rsidRPr="003D09A8">
              <w:rPr>
                <w:rFonts w:ascii="Arial" w:eastAsia="Times New Roman" w:hAnsi="Arial" w:cs="Arial"/>
                <w:i/>
              </w:rPr>
              <w:br/>
            </w:r>
            <w:r w:rsidRPr="003D09A8">
              <w:rPr>
                <w:rFonts w:ascii="Arial" w:eastAsia="Times New Roman" w:hAnsi="Arial" w:cs="Arial"/>
                <w:bCs/>
                <w:i/>
              </w:rPr>
              <w:t>Количество</w:t>
            </w:r>
            <w:r w:rsidRPr="003D09A8">
              <w:rPr>
                <w:rFonts w:ascii="Arial" w:eastAsia="Times New Roman" w:hAnsi="Arial" w:cs="Arial"/>
                <w:i/>
              </w:rPr>
              <w:br/>
            </w:r>
            <w:r w:rsidRPr="003D09A8">
              <w:rPr>
                <w:rFonts w:ascii="Arial" w:eastAsia="Times New Roman" w:hAnsi="Arial" w:cs="Arial"/>
                <w:bCs/>
                <w:i/>
              </w:rPr>
              <w:t>ударов в серию</w:t>
            </w:r>
          </w:p>
        </w:tc>
        <w:tc>
          <w:tcPr>
            <w:tcW w:w="1590" w:type="dxa"/>
            <w:hideMark/>
          </w:tcPr>
          <w:p w:rsidR="003D09A8" w:rsidRPr="003D09A8" w:rsidRDefault="003D09A8" w:rsidP="003D09A8">
            <w:pPr>
              <w:spacing w:after="0"/>
              <w:jc w:val="center"/>
              <w:rPr>
                <w:rFonts w:ascii="Arial" w:eastAsia="Times New Roman" w:hAnsi="Arial" w:cs="Arial"/>
                <w:i/>
              </w:rPr>
            </w:pPr>
            <w:r w:rsidRPr="003D09A8">
              <w:rPr>
                <w:rFonts w:ascii="Arial" w:eastAsia="Times New Roman" w:hAnsi="Arial" w:cs="Arial"/>
                <w:i/>
              </w:rPr>
              <w:br/>
            </w:r>
            <w:r w:rsidRPr="003D09A8">
              <w:rPr>
                <w:rFonts w:ascii="Arial" w:eastAsia="Times New Roman" w:hAnsi="Arial" w:cs="Arial"/>
                <w:bCs/>
                <w:i/>
              </w:rPr>
              <w:t>Оценка</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 справа по диагонали</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50 и более</w:t>
            </w:r>
            <w:r w:rsidRPr="003D09A8">
              <w:rPr>
                <w:rFonts w:ascii="Arial" w:eastAsia="Times New Roman" w:hAnsi="Arial" w:cs="Arial"/>
              </w:rPr>
              <w:br/>
            </w:r>
            <w:r w:rsidRPr="003D09A8">
              <w:rPr>
                <w:rFonts w:ascii="Arial" w:eastAsia="Times New Roman" w:hAnsi="Arial" w:cs="Arial"/>
              </w:rPr>
              <w:br/>
              <w:t>от 40 до 50</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2.</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 слева по диагонали</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50 и более</w:t>
            </w:r>
            <w:r w:rsidRPr="003D09A8">
              <w:rPr>
                <w:rFonts w:ascii="Arial" w:eastAsia="Times New Roman" w:hAnsi="Arial" w:cs="Arial"/>
              </w:rPr>
              <w:br/>
            </w:r>
            <w:r w:rsidRPr="003D09A8">
              <w:rPr>
                <w:rFonts w:ascii="Arial" w:eastAsia="Times New Roman" w:hAnsi="Arial" w:cs="Arial"/>
              </w:rPr>
              <w:br/>
            </w:r>
            <w:r w:rsidRPr="003D09A8">
              <w:rPr>
                <w:rFonts w:ascii="Arial" w:eastAsia="Times New Roman" w:hAnsi="Arial" w:cs="Arial"/>
              </w:rPr>
              <w:lastRenderedPageBreak/>
              <w:t>от 40 до 50</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lastRenderedPageBreak/>
              <w:br/>
              <w:t>хорошо</w:t>
            </w:r>
            <w:r w:rsidRPr="003D09A8">
              <w:rPr>
                <w:rFonts w:ascii="Arial" w:eastAsia="Times New Roman" w:hAnsi="Arial" w:cs="Arial"/>
              </w:rPr>
              <w:br/>
            </w:r>
            <w:r w:rsidRPr="003D09A8">
              <w:rPr>
                <w:rFonts w:ascii="Arial" w:eastAsia="Times New Roman" w:hAnsi="Arial" w:cs="Arial"/>
              </w:rPr>
              <w:br/>
            </w:r>
            <w:r w:rsidRPr="003D09A8">
              <w:rPr>
                <w:rFonts w:ascii="Arial" w:eastAsia="Times New Roman" w:hAnsi="Arial" w:cs="Arial"/>
              </w:rPr>
              <w:lastRenderedPageBreak/>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lastRenderedPageBreak/>
              <w:br/>
              <w:t>3.</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Накаты справа и слева в правый угол</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35 и более</w:t>
            </w:r>
            <w:r w:rsidRPr="003D09A8">
              <w:rPr>
                <w:rFonts w:ascii="Arial" w:eastAsia="Times New Roman" w:hAnsi="Arial" w:cs="Arial"/>
              </w:rPr>
              <w:br/>
            </w:r>
            <w:r w:rsidRPr="003D09A8">
              <w:rPr>
                <w:rFonts w:ascii="Arial" w:eastAsia="Times New Roman" w:hAnsi="Arial" w:cs="Arial"/>
              </w:rPr>
              <w:br/>
              <w:t>от 30 до 35</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4.</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Накаты справа и слева в левый угол</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35 и более</w:t>
            </w:r>
            <w:r w:rsidRPr="003D09A8">
              <w:rPr>
                <w:rFonts w:ascii="Arial" w:eastAsia="Times New Roman" w:hAnsi="Arial" w:cs="Arial"/>
              </w:rPr>
              <w:br/>
            </w:r>
            <w:r w:rsidRPr="003D09A8">
              <w:rPr>
                <w:rFonts w:ascii="Arial" w:eastAsia="Times New Roman" w:hAnsi="Arial" w:cs="Arial"/>
              </w:rPr>
              <w:br/>
              <w:t>от 30 до 35</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5.</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 xml:space="preserve">Накаты «по восьмёрке» (играющий по диагоналям) </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30 и более</w:t>
            </w:r>
            <w:r w:rsidRPr="003D09A8">
              <w:rPr>
                <w:rFonts w:ascii="Arial" w:eastAsia="Times New Roman" w:hAnsi="Arial" w:cs="Arial"/>
              </w:rPr>
              <w:br/>
            </w:r>
            <w:r w:rsidRPr="003D09A8">
              <w:rPr>
                <w:rFonts w:ascii="Arial" w:eastAsia="Times New Roman" w:hAnsi="Arial" w:cs="Arial"/>
              </w:rPr>
              <w:br/>
              <w:t>от 25 до 30</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6.</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Накаты «по восьмёрке» (играющий по прямым)</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30 и более</w:t>
            </w:r>
            <w:r w:rsidRPr="003D09A8">
              <w:rPr>
                <w:rFonts w:ascii="Arial" w:eastAsia="Times New Roman" w:hAnsi="Arial" w:cs="Arial"/>
              </w:rPr>
              <w:br/>
            </w:r>
            <w:r w:rsidRPr="003D09A8">
              <w:rPr>
                <w:rFonts w:ascii="Arial" w:eastAsia="Times New Roman" w:hAnsi="Arial" w:cs="Arial"/>
              </w:rPr>
              <w:br/>
              <w:t>от 25 до 30</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7.</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Подрезка слева по диагонали</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40 и более</w:t>
            </w:r>
            <w:r w:rsidRPr="003D09A8">
              <w:rPr>
                <w:rFonts w:ascii="Arial" w:eastAsia="Times New Roman" w:hAnsi="Arial" w:cs="Arial"/>
              </w:rPr>
              <w:br/>
            </w:r>
            <w:r w:rsidRPr="003D09A8">
              <w:rPr>
                <w:rFonts w:ascii="Arial" w:eastAsia="Times New Roman" w:hAnsi="Arial" w:cs="Arial"/>
              </w:rPr>
              <w:br/>
              <w:t>от 35 до 40</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8.</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Подрезка справа по диагонали</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40 и более</w:t>
            </w:r>
            <w:r w:rsidRPr="003D09A8">
              <w:rPr>
                <w:rFonts w:ascii="Arial" w:eastAsia="Times New Roman" w:hAnsi="Arial" w:cs="Arial"/>
              </w:rPr>
              <w:br/>
            </w:r>
            <w:r w:rsidRPr="003D09A8">
              <w:rPr>
                <w:rFonts w:ascii="Arial" w:eastAsia="Times New Roman" w:hAnsi="Arial" w:cs="Arial"/>
              </w:rPr>
              <w:br/>
              <w:t>от 35 до 40</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Откидка со всего стола (количество ошибок за 3 мин.)</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5 и менее</w:t>
            </w:r>
            <w:r w:rsidRPr="003D09A8">
              <w:rPr>
                <w:rFonts w:ascii="Arial" w:eastAsia="Times New Roman" w:hAnsi="Arial" w:cs="Arial"/>
              </w:rPr>
              <w:br/>
            </w:r>
            <w:r w:rsidRPr="003D09A8">
              <w:rPr>
                <w:rFonts w:ascii="Arial" w:eastAsia="Times New Roman" w:hAnsi="Arial" w:cs="Arial"/>
              </w:rPr>
              <w:br/>
              <w:t>от 6 до 8</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10.</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справа с верхним вращением</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r w:rsidRPr="003D09A8">
              <w:rPr>
                <w:rFonts w:ascii="Arial" w:eastAsia="Times New Roman" w:hAnsi="Arial" w:cs="Arial"/>
              </w:rPr>
              <w:br/>
            </w:r>
            <w:r w:rsidRPr="003D09A8">
              <w:rPr>
                <w:rFonts w:ascii="Arial" w:eastAsia="Times New Roman" w:hAnsi="Arial" w:cs="Arial"/>
              </w:rPr>
              <w:br/>
              <w:t>8</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11.</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слева с верхним вращением</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r w:rsidRPr="003D09A8">
              <w:rPr>
                <w:rFonts w:ascii="Arial" w:eastAsia="Times New Roman" w:hAnsi="Arial" w:cs="Arial"/>
              </w:rPr>
              <w:br/>
            </w:r>
            <w:r w:rsidRPr="003D09A8">
              <w:rPr>
                <w:rFonts w:ascii="Arial" w:eastAsia="Times New Roman" w:hAnsi="Arial" w:cs="Arial"/>
              </w:rPr>
              <w:lastRenderedPageBreak/>
              <w:br/>
              <w:t>8</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lastRenderedPageBreak/>
              <w:br/>
              <w:t>хорошо</w:t>
            </w:r>
            <w:r w:rsidRPr="003D09A8">
              <w:rPr>
                <w:rFonts w:ascii="Arial" w:eastAsia="Times New Roman" w:hAnsi="Arial" w:cs="Arial"/>
              </w:rPr>
              <w:br/>
            </w:r>
            <w:r w:rsidRPr="003D09A8">
              <w:rPr>
                <w:rFonts w:ascii="Arial" w:eastAsia="Times New Roman" w:hAnsi="Arial" w:cs="Arial"/>
              </w:rPr>
              <w:lastRenderedPageBreak/>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lastRenderedPageBreak/>
              <w:br/>
              <w:t>12.</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справа с нижним вращением</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10</w:t>
            </w:r>
            <w:r w:rsidRPr="003D09A8">
              <w:rPr>
                <w:rFonts w:ascii="Arial" w:eastAsia="Times New Roman" w:hAnsi="Arial" w:cs="Arial"/>
              </w:rPr>
              <w:br/>
            </w:r>
            <w:r w:rsidRPr="003D09A8">
              <w:rPr>
                <w:rFonts w:ascii="Arial" w:eastAsia="Times New Roman" w:hAnsi="Arial" w:cs="Arial"/>
              </w:rPr>
              <w:br/>
              <w:t>8</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13.</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слева с нижним вращением</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10</w:t>
            </w:r>
            <w:r w:rsidRPr="003D09A8">
              <w:rPr>
                <w:rFonts w:ascii="Arial" w:eastAsia="Times New Roman" w:hAnsi="Arial" w:cs="Arial"/>
              </w:rPr>
              <w:br/>
            </w:r>
            <w:r w:rsidRPr="003D09A8">
              <w:rPr>
                <w:rFonts w:ascii="Arial" w:eastAsia="Times New Roman" w:hAnsi="Arial" w:cs="Arial"/>
              </w:rPr>
              <w:br/>
              <w:t>8</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14.</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справа короткая</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r w:rsidRPr="003D09A8">
              <w:rPr>
                <w:rFonts w:ascii="Arial" w:eastAsia="Times New Roman" w:hAnsi="Arial" w:cs="Arial"/>
              </w:rPr>
              <w:br/>
            </w:r>
            <w:r w:rsidRPr="003D09A8">
              <w:rPr>
                <w:rFonts w:ascii="Arial" w:eastAsia="Times New Roman" w:hAnsi="Arial" w:cs="Arial"/>
              </w:rPr>
              <w:br/>
              <w:t>7</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15.</w:t>
            </w:r>
          </w:p>
        </w:tc>
        <w:tc>
          <w:tcPr>
            <w:tcW w:w="412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слева короткая</w:t>
            </w:r>
          </w:p>
        </w:tc>
        <w:tc>
          <w:tcPr>
            <w:tcW w:w="1352"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r w:rsidRPr="003D09A8">
              <w:rPr>
                <w:rFonts w:ascii="Arial" w:eastAsia="Times New Roman" w:hAnsi="Arial" w:cs="Arial"/>
              </w:rPr>
              <w:br/>
            </w:r>
            <w:r w:rsidRPr="003D09A8">
              <w:rPr>
                <w:rFonts w:ascii="Arial" w:eastAsia="Times New Roman" w:hAnsi="Arial" w:cs="Arial"/>
              </w:rPr>
              <w:br/>
              <w:t>7</w:t>
            </w:r>
          </w:p>
        </w:tc>
        <w:tc>
          <w:tcPr>
            <w:tcW w:w="1590" w:type="dxa"/>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7826" w:type="dxa"/>
            <w:gridSpan w:val="4"/>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Количество попаданий в серии из 10 подач</w:t>
            </w:r>
          </w:p>
        </w:tc>
      </w:tr>
    </w:tbl>
    <w:p w:rsidR="003D09A8" w:rsidRDefault="003D09A8" w:rsidP="003D09A8">
      <w:pPr>
        <w:pStyle w:val="ConsPlusNormal"/>
        <w:spacing w:line="276" w:lineRule="auto"/>
        <w:ind w:firstLine="540"/>
        <w:rPr>
          <w:rFonts w:eastAsia="Times New Roman"/>
          <w:sz w:val="24"/>
          <w:szCs w:val="24"/>
        </w:rPr>
      </w:pPr>
      <w:r w:rsidRPr="00C95EEC">
        <w:rPr>
          <w:rFonts w:eastAsia="Times New Roman"/>
          <w:sz w:val="24"/>
          <w:szCs w:val="24"/>
        </w:rPr>
        <w:br/>
      </w:r>
      <w:r w:rsidRPr="003D09A8">
        <w:rPr>
          <w:rFonts w:eastAsia="Times New Roman"/>
          <w:bCs/>
          <w:i/>
          <w:sz w:val="24"/>
          <w:szCs w:val="24"/>
        </w:rPr>
        <w:t>Примечание:</w:t>
      </w:r>
      <w:r w:rsidRPr="00C95EEC">
        <w:rPr>
          <w:rFonts w:eastAsia="Times New Roman"/>
          <w:sz w:val="24"/>
          <w:szCs w:val="24"/>
        </w:rPr>
        <w:t>В серию засчитываются удары, выполненные безошибочно сдающим контрольный норматив, вне зависимости от ошибок партнёра.</w:t>
      </w:r>
      <w:r w:rsidRPr="00C95EEC">
        <w:rPr>
          <w:rFonts w:eastAsia="Times New Roman"/>
          <w:sz w:val="24"/>
          <w:szCs w:val="24"/>
        </w:rPr>
        <w:br/>
        <w:t>Переводные испытания по технике выполнения ударов накатом, контрнакатом, подрезкой, откидкой, топ-спином, по выполнению сложных подач помогают определить технико-тактическое направление в игре и выбор игрового стиля учащегося.</w:t>
      </w:r>
      <w:r w:rsidRPr="00C95EEC">
        <w:rPr>
          <w:rFonts w:eastAsia="Times New Roman"/>
          <w:sz w:val="24"/>
          <w:szCs w:val="24"/>
        </w:rPr>
        <w:br/>
      </w:r>
      <w:r w:rsidRPr="00C95EEC">
        <w:rPr>
          <w:rFonts w:eastAsia="Times New Roman"/>
          <w:sz w:val="24"/>
          <w:szCs w:val="24"/>
        </w:rPr>
        <w:br/>
      </w:r>
      <w:r w:rsidRPr="003D09A8">
        <w:rPr>
          <w:rFonts w:eastAsia="Times New Roman"/>
          <w:i/>
          <w:sz w:val="24"/>
          <w:szCs w:val="24"/>
        </w:rPr>
        <w:t>Выполнить требования:</w:t>
      </w:r>
      <w:r w:rsidRPr="003D09A8">
        <w:rPr>
          <w:rFonts w:eastAsia="Times New Roman"/>
          <w:i/>
          <w:sz w:val="24"/>
          <w:szCs w:val="24"/>
        </w:rPr>
        <w:br/>
      </w:r>
      <w:r w:rsidRPr="00C95EEC">
        <w:rPr>
          <w:rFonts w:eastAsia="Times New Roman"/>
          <w:sz w:val="24"/>
          <w:szCs w:val="24"/>
        </w:rPr>
        <w:t>1. Ответить на вопросы по теории настольного тенниса по пройденному материалу.</w:t>
      </w:r>
      <w:r>
        <w:rPr>
          <w:rFonts w:eastAsia="Times New Roman"/>
          <w:sz w:val="24"/>
          <w:szCs w:val="24"/>
        </w:rPr>
        <w:br/>
      </w:r>
      <w:r w:rsidRPr="00C95EEC">
        <w:rPr>
          <w:rFonts w:eastAsia="Times New Roman"/>
          <w:sz w:val="24"/>
          <w:szCs w:val="24"/>
        </w:rPr>
        <w:t>2. Принять участие в соревнованиях по календарному плану школы.</w:t>
      </w:r>
      <w:r>
        <w:rPr>
          <w:rFonts w:eastAsia="Times New Roman"/>
          <w:sz w:val="24"/>
          <w:szCs w:val="24"/>
        </w:rPr>
        <w:br/>
      </w:r>
      <w:r w:rsidRPr="00C95EEC">
        <w:rPr>
          <w:rFonts w:eastAsia="Times New Roman"/>
          <w:sz w:val="24"/>
          <w:szCs w:val="24"/>
        </w:rPr>
        <w:t>3. Выполнить норматив 1 юношеского разряда.</w:t>
      </w:r>
      <w:r>
        <w:rPr>
          <w:rFonts w:eastAsia="Times New Roman"/>
          <w:sz w:val="24"/>
          <w:szCs w:val="24"/>
        </w:rPr>
        <w:br/>
      </w:r>
      <w:r w:rsidRPr="00C95EEC">
        <w:rPr>
          <w:rFonts w:eastAsia="Times New Roman"/>
          <w:sz w:val="24"/>
          <w:szCs w:val="24"/>
        </w:rPr>
        <w:t>4. Принять участие в организации и судействе соревнований.</w:t>
      </w:r>
      <w:r w:rsidRPr="00C95EEC">
        <w:rPr>
          <w:rFonts w:eastAsia="Times New Roman"/>
          <w:sz w:val="24"/>
          <w:szCs w:val="24"/>
        </w:rPr>
        <w:br/>
      </w:r>
    </w:p>
    <w:p w:rsidR="003D09A8" w:rsidRPr="003D09A8" w:rsidRDefault="003D09A8" w:rsidP="003D09A8">
      <w:pPr>
        <w:pStyle w:val="ConsPlusNormal"/>
        <w:spacing w:after="240"/>
        <w:ind w:left="862"/>
        <w:jc w:val="both"/>
        <w:rPr>
          <w:b/>
          <w:i/>
          <w:sz w:val="24"/>
          <w:szCs w:val="24"/>
        </w:rPr>
      </w:pPr>
      <w:r w:rsidRPr="003D09A8">
        <w:rPr>
          <w:b/>
          <w:i/>
          <w:sz w:val="24"/>
          <w:szCs w:val="24"/>
        </w:rPr>
        <w:t>3.4.</w:t>
      </w:r>
      <w:r w:rsidR="00C6447B">
        <w:rPr>
          <w:b/>
          <w:i/>
          <w:sz w:val="24"/>
          <w:szCs w:val="24"/>
        </w:rPr>
        <w:t>2</w:t>
      </w:r>
      <w:r w:rsidRPr="003D09A8">
        <w:rPr>
          <w:b/>
          <w:i/>
          <w:sz w:val="24"/>
          <w:szCs w:val="24"/>
        </w:rPr>
        <w:t xml:space="preserve">. Контрольные нормативы по технико-тактической подготовке для учащихся учебно-тренировочных групп </w:t>
      </w:r>
      <w:r>
        <w:rPr>
          <w:b/>
          <w:i/>
          <w:sz w:val="24"/>
          <w:szCs w:val="24"/>
        </w:rPr>
        <w:t xml:space="preserve">3-5 </w:t>
      </w:r>
      <w:r w:rsidRPr="003D09A8">
        <w:rPr>
          <w:b/>
          <w:i/>
          <w:sz w:val="24"/>
          <w:szCs w:val="24"/>
        </w:rPr>
        <w:t>годов обучения</w:t>
      </w:r>
    </w:p>
    <w:tbl>
      <w:tblPr>
        <w:tblW w:w="802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88" w:type="dxa"/>
          <w:bottom w:w="88" w:type="dxa"/>
          <w:right w:w="88" w:type="dxa"/>
        </w:tblCellMar>
        <w:tblLook w:val="04A0" w:firstRow="1" w:lastRow="0" w:firstColumn="1" w:lastColumn="0" w:noHBand="0" w:noVBand="1"/>
      </w:tblPr>
      <w:tblGrid>
        <w:gridCol w:w="502"/>
        <w:gridCol w:w="4071"/>
        <w:gridCol w:w="1342"/>
        <w:gridCol w:w="2111"/>
      </w:tblGrid>
      <w:tr w:rsidR="003D09A8" w:rsidRPr="003D09A8" w:rsidTr="003D09A8">
        <w:trPr>
          <w:tblCellSpacing w:w="0" w:type="dxa"/>
          <w:jc w:val="center"/>
        </w:trPr>
        <w:tc>
          <w:tcPr>
            <w:tcW w:w="225" w:type="dxa"/>
            <w:vAlign w:val="center"/>
            <w:hideMark/>
          </w:tcPr>
          <w:p w:rsidR="003D09A8" w:rsidRPr="003D09A8" w:rsidRDefault="003D09A8" w:rsidP="003D09A8">
            <w:pPr>
              <w:spacing w:after="0"/>
              <w:jc w:val="center"/>
              <w:rPr>
                <w:rFonts w:ascii="Arial" w:eastAsia="Times New Roman" w:hAnsi="Arial" w:cs="Arial"/>
                <w:i/>
              </w:rPr>
            </w:pPr>
            <w:r w:rsidRPr="003D09A8">
              <w:rPr>
                <w:rFonts w:ascii="Arial" w:eastAsia="Times New Roman" w:hAnsi="Arial" w:cs="Arial"/>
                <w:i/>
              </w:rPr>
              <w:br/>
              <w:t>№</w:t>
            </w:r>
          </w:p>
        </w:tc>
        <w:tc>
          <w:tcPr>
            <w:tcW w:w="4120" w:type="dxa"/>
            <w:vAlign w:val="center"/>
            <w:hideMark/>
          </w:tcPr>
          <w:p w:rsidR="003D09A8" w:rsidRPr="003D09A8" w:rsidRDefault="003D09A8" w:rsidP="003D09A8">
            <w:pPr>
              <w:spacing w:after="0"/>
              <w:jc w:val="center"/>
              <w:rPr>
                <w:rFonts w:ascii="Arial" w:eastAsia="Times New Roman" w:hAnsi="Arial" w:cs="Arial"/>
                <w:i/>
              </w:rPr>
            </w:pPr>
            <w:r w:rsidRPr="003D09A8">
              <w:rPr>
                <w:rFonts w:ascii="Arial" w:eastAsia="Times New Roman" w:hAnsi="Arial" w:cs="Arial"/>
                <w:i/>
              </w:rPr>
              <w:br/>
            </w:r>
            <w:r w:rsidRPr="003D09A8">
              <w:rPr>
                <w:rFonts w:ascii="Arial" w:eastAsia="Times New Roman" w:hAnsi="Arial" w:cs="Arial"/>
                <w:bCs/>
                <w:i/>
              </w:rPr>
              <w:t>Наименование технического приёма</w:t>
            </w:r>
          </w:p>
        </w:tc>
        <w:tc>
          <w:tcPr>
            <w:tcW w:w="1352" w:type="dxa"/>
            <w:vAlign w:val="center"/>
            <w:hideMark/>
          </w:tcPr>
          <w:p w:rsidR="003D09A8" w:rsidRPr="003D09A8" w:rsidRDefault="003D09A8" w:rsidP="003D09A8">
            <w:pPr>
              <w:spacing w:after="0"/>
              <w:jc w:val="center"/>
              <w:rPr>
                <w:rFonts w:ascii="Arial" w:eastAsia="Times New Roman" w:hAnsi="Arial" w:cs="Arial"/>
                <w:i/>
              </w:rPr>
            </w:pPr>
            <w:r w:rsidRPr="003D09A8">
              <w:rPr>
                <w:rFonts w:ascii="Arial" w:eastAsia="Times New Roman" w:hAnsi="Arial" w:cs="Arial"/>
                <w:i/>
              </w:rPr>
              <w:br/>
            </w:r>
            <w:r w:rsidRPr="003D09A8">
              <w:rPr>
                <w:rFonts w:ascii="Arial" w:eastAsia="Times New Roman" w:hAnsi="Arial" w:cs="Arial"/>
                <w:bCs/>
                <w:i/>
              </w:rPr>
              <w:t>Количество</w:t>
            </w:r>
            <w:r w:rsidRPr="003D09A8">
              <w:rPr>
                <w:rFonts w:ascii="Arial" w:eastAsia="Times New Roman" w:hAnsi="Arial" w:cs="Arial"/>
                <w:i/>
              </w:rPr>
              <w:br/>
            </w:r>
            <w:r w:rsidRPr="003D09A8">
              <w:rPr>
                <w:rFonts w:ascii="Arial" w:eastAsia="Times New Roman" w:hAnsi="Arial" w:cs="Arial"/>
                <w:bCs/>
                <w:i/>
              </w:rPr>
              <w:lastRenderedPageBreak/>
              <w:t>ударов в серию</w:t>
            </w:r>
          </w:p>
        </w:tc>
        <w:tc>
          <w:tcPr>
            <w:tcW w:w="1590" w:type="dxa"/>
            <w:vAlign w:val="center"/>
            <w:hideMark/>
          </w:tcPr>
          <w:p w:rsidR="003D09A8" w:rsidRPr="003D09A8" w:rsidRDefault="003D09A8" w:rsidP="003D09A8">
            <w:pPr>
              <w:spacing w:after="0"/>
              <w:jc w:val="center"/>
              <w:rPr>
                <w:rFonts w:ascii="Arial" w:eastAsia="Times New Roman" w:hAnsi="Arial" w:cs="Arial"/>
                <w:i/>
              </w:rPr>
            </w:pPr>
            <w:r w:rsidRPr="003D09A8">
              <w:rPr>
                <w:rFonts w:ascii="Arial" w:eastAsia="Times New Roman" w:hAnsi="Arial" w:cs="Arial"/>
                <w:i/>
              </w:rPr>
              <w:lastRenderedPageBreak/>
              <w:br/>
            </w:r>
            <w:r w:rsidRPr="003D09A8">
              <w:rPr>
                <w:rFonts w:ascii="Arial" w:eastAsia="Times New Roman" w:hAnsi="Arial" w:cs="Arial"/>
                <w:bCs/>
                <w:i/>
              </w:rPr>
              <w:t>Оценка</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 справа по диагонали</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65 и более</w:t>
            </w:r>
            <w:r w:rsidRPr="003D09A8">
              <w:rPr>
                <w:rFonts w:ascii="Arial" w:eastAsia="Times New Roman" w:hAnsi="Arial" w:cs="Arial"/>
              </w:rPr>
              <w:br/>
            </w:r>
            <w:r w:rsidRPr="003D09A8">
              <w:rPr>
                <w:rFonts w:ascii="Arial" w:eastAsia="Times New Roman" w:hAnsi="Arial" w:cs="Arial"/>
              </w:rPr>
              <w:br/>
              <w:t>от 55 до 65</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2.</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 слева по диагонали</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65 и более</w:t>
            </w:r>
            <w:r w:rsidRPr="003D09A8">
              <w:rPr>
                <w:rFonts w:ascii="Arial" w:eastAsia="Times New Roman" w:hAnsi="Arial" w:cs="Arial"/>
              </w:rPr>
              <w:br/>
            </w:r>
            <w:r w:rsidRPr="003D09A8">
              <w:rPr>
                <w:rFonts w:ascii="Arial" w:eastAsia="Times New Roman" w:hAnsi="Arial" w:cs="Arial"/>
              </w:rPr>
              <w:br/>
              <w:t>от 55 до 60</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3.</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Накаты «по восьмёрке» (играющий по диагоналям)</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40 и более</w:t>
            </w:r>
            <w:r w:rsidRPr="003D09A8">
              <w:rPr>
                <w:rFonts w:ascii="Arial" w:eastAsia="Times New Roman" w:hAnsi="Arial" w:cs="Arial"/>
              </w:rPr>
              <w:br/>
            </w:r>
            <w:r w:rsidRPr="003D09A8">
              <w:rPr>
                <w:rFonts w:ascii="Arial" w:eastAsia="Times New Roman" w:hAnsi="Arial" w:cs="Arial"/>
              </w:rPr>
              <w:br/>
              <w:t>от 30 до 40</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4.</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Накаты «по восьмёрке» (играющий по прямым)</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40 и более</w:t>
            </w:r>
            <w:r w:rsidRPr="003D09A8">
              <w:rPr>
                <w:rFonts w:ascii="Arial" w:eastAsia="Times New Roman" w:hAnsi="Arial" w:cs="Arial"/>
              </w:rPr>
              <w:br/>
            </w:r>
            <w:r w:rsidRPr="003D09A8">
              <w:rPr>
                <w:rFonts w:ascii="Arial" w:eastAsia="Times New Roman" w:hAnsi="Arial" w:cs="Arial"/>
              </w:rPr>
              <w:br/>
              <w:t>от 30 до 40</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5.</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Топ-спин справа с подрезки</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10 и более</w:t>
            </w:r>
            <w:r w:rsidRPr="003D09A8">
              <w:rPr>
                <w:rFonts w:ascii="Arial" w:eastAsia="Times New Roman" w:hAnsi="Arial" w:cs="Arial"/>
              </w:rPr>
              <w:br/>
            </w:r>
            <w:r w:rsidRPr="003D09A8">
              <w:rPr>
                <w:rFonts w:ascii="Arial" w:eastAsia="Times New Roman" w:hAnsi="Arial" w:cs="Arial"/>
              </w:rPr>
              <w:br/>
              <w:t>от 5 до 10</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6.</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Топ-спин слева с подрезки</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8 и более</w:t>
            </w:r>
            <w:r w:rsidRPr="003D09A8">
              <w:rPr>
                <w:rFonts w:ascii="Arial" w:eastAsia="Times New Roman" w:hAnsi="Arial" w:cs="Arial"/>
              </w:rPr>
              <w:br/>
            </w:r>
            <w:r w:rsidRPr="003D09A8">
              <w:rPr>
                <w:rFonts w:ascii="Arial" w:eastAsia="Times New Roman" w:hAnsi="Arial" w:cs="Arial"/>
              </w:rPr>
              <w:br/>
              <w:t>от 5 до 8</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7.</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Откидка со всего стола (количество ошибок за 3 мин.)</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3 и менее</w:t>
            </w:r>
            <w:r w:rsidRPr="003D09A8">
              <w:rPr>
                <w:rFonts w:ascii="Arial" w:eastAsia="Times New Roman" w:hAnsi="Arial" w:cs="Arial"/>
              </w:rPr>
              <w:br/>
            </w:r>
            <w:r w:rsidRPr="003D09A8">
              <w:rPr>
                <w:rFonts w:ascii="Arial" w:eastAsia="Times New Roman" w:hAnsi="Arial" w:cs="Arial"/>
              </w:rPr>
              <w:br/>
              <w:t>от 4 до 6</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8.</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справа с боковым вращением</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r w:rsidRPr="003D09A8">
              <w:rPr>
                <w:rFonts w:ascii="Arial" w:eastAsia="Times New Roman" w:hAnsi="Arial" w:cs="Arial"/>
              </w:rPr>
              <w:br/>
            </w:r>
            <w:r w:rsidRPr="003D09A8">
              <w:rPr>
                <w:rFonts w:ascii="Arial" w:eastAsia="Times New Roman" w:hAnsi="Arial" w:cs="Arial"/>
              </w:rPr>
              <w:br/>
              <w:t>7</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слева с боковым вращением</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r w:rsidRPr="003D09A8">
              <w:rPr>
                <w:rFonts w:ascii="Arial" w:eastAsia="Times New Roman" w:hAnsi="Arial" w:cs="Arial"/>
              </w:rPr>
              <w:br/>
            </w:r>
            <w:r w:rsidRPr="003D09A8">
              <w:rPr>
                <w:rFonts w:ascii="Arial" w:eastAsia="Times New Roman" w:hAnsi="Arial" w:cs="Arial"/>
              </w:rPr>
              <w:lastRenderedPageBreak/>
              <w:br/>
              <w:t>7</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lastRenderedPageBreak/>
              <w:br/>
              <w:t>хорошо</w:t>
            </w:r>
            <w:r w:rsidRPr="003D09A8">
              <w:rPr>
                <w:rFonts w:ascii="Arial" w:eastAsia="Times New Roman" w:hAnsi="Arial" w:cs="Arial"/>
              </w:rPr>
              <w:br/>
            </w:r>
            <w:r w:rsidRPr="003D09A8">
              <w:rPr>
                <w:rFonts w:ascii="Arial" w:eastAsia="Times New Roman" w:hAnsi="Arial" w:cs="Arial"/>
              </w:rPr>
              <w:lastRenderedPageBreak/>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lastRenderedPageBreak/>
              <w:br/>
              <w:t>10.</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справа с высокимподбросом мяча</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9</w:t>
            </w:r>
            <w:r w:rsidRPr="003D09A8">
              <w:rPr>
                <w:rFonts w:ascii="Arial" w:eastAsia="Times New Roman" w:hAnsi="Arial" w:cs="Arial"/>
              </w:rPr>
              <w:br/>
            </w:r>
            <w:r w:rsidRPr="003D09A8">
              <w:rPr>
                <w:rFonts w:ascii="Arial" w:eastAsia="Times New Roman" w:hAnsi="Arial" w:cs="Arial"/>
              </w:rPr>
              <w:br/>
              <w:t>7</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225"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11.</w:t>
            </w:r>
          </w:p>
        </w:tc>
        <w:tc>
          <w:tcPr>
            <w:tcW w:w="412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Подача справа с ложным движением</w:t>
            </w:r>
          </w:p>
        </w:tc>
        <w:tc>
          <w:tcPr>
            <w:tcW w:w="1352"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8</w:t>
            </w:r>
            <w:r w:rsidRPr="003D09A8">
              <w:rPr>
                <w:rFonts w:ascii="Arial" w:eastAsia="Times New Roman" w:hAnsi="Arial" w:cs="Arial"/>
              </w:rPr>
              <w:br/>
            </w:r>
            <w:r w:rsidRPr="003D09A8">
              <w:rPr>
                <w:rFonts w:ascii="Arial" w:eastAsia="Times New Roman" w:hAnsi="Arial" w:cs="Arial"/>
              </w:rPr>
              <w:br/>
              <w:t>6</w:t>
            </w:r>
          </w:p>
        </w:tc>
        <w:tc>
          <w:tcPr>
            <w:tcW w:w="1590" w:type="dxa"/>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хорошо</w:t>
            </w:r>
            <w:r w:rsidRPr="003D09A8">
              <w:rPr>
                <w:rFonts w:ascii="Arial" w:eastAsia="Times New Roman" w:hAnsi="Arial" w:cs="Arial"/>
              </w:rPr>
              <w:br/>
            </w:r>
            <w:r w:rsidRPr="003D09A8">
              <w:rPr>
                <w:rFonts w:ascii="Arial" w:eastAsia="Times New Roman" w:hAnsi="Arial" w:cs="Arial"/>
              </w:rPr>
              <w:br/>
              <w:t>удовлетворительно</w:t>
            </w:r>
          </w:p>
        </w:tc>
      </w:tr>
      <w:tr w:rsidR="003D09A8" w:rsidRPr="003D09A8" w:rsidTr="003D09A8">
        <w:trPr>
          <w:tblCellSpacing w:w="0" w:type="dxa"/>
          <w:jc w:val="center"/>
        </w:trPr>
        <w:tc>
          <w:tcPr>
            <w:tcW w:w="7826" w:type="dxa"/>
            <w:gridSpan w:val="4"/>
            <w:vAlign w:val="center"/>
            <w:hideMark/>
          </w:tcPr>
          <w:p w:rsidR="003D09A8" w:rsidRPr="003D09A8" w:rsidRDefault="003D09A8" w:rsidP="00224455">
            <w:pPr>
              <w:spacing w:after="0"/>
              <w:rPr>
                <w:rFonts w:ascii="Arial" w:eastAsia="Times New Roman" w:hAnsi="Arial" w:cs="Arial"/>
              </w:rPr>
            </w:pPr>
            <w:r w:rsidRPr="003D09A8">
              <w:rPr>
                <w:rFonts w:ascii="Arial" w:eastAsia="Times New Roman" w:hAnsi="Arial" w:cs="Arial"/>
              </w:rPr>
              <w:br/>
              <w:t>Количество попаданий в серии из 10 подач</w:t>
            </w:r>
          </w:p>
        </w:tc>
      </w:tr>
    </w:tbl>
    <w:p w:rsidR="003D09A8" w:rsidRDefault="003D09A8" w:rsidP="003D09A8">
      <w:pPr>
        <w:pStyle w:val="ConsPlusNormal"/>
        <w:spacing w:line="276" w:lineRule="auto"/>
        <w:ind w:firstLine="540"/>
        <w:rPr>
          <w:rFonts w:eastAsia="Times New Roman"/>
          <w:sz w:val="24"/>
          <w:szCs w:val="24"/>
        </w:rPr>
      </w:pPr>
      <w:r w:rsidRPr="00C95EEC">
        <w:rPr>
          <w:rFonts w:eastAsia="Times New Roman"/>
          <w:sz w:val="24"/>
          <w:szCs w:val="24"/>
        </w:rPr>
        <w:br/>
      </w:r>
      <w:r w:rsidRPr="00C95EEC">
        <w:rPr>
          <w:rFonts w:eastAsia="Times New Roman"/>
          <w:sz w:val="24"/>
          <w:szCs w:val="24"/>
        </w:rPr>
        <w:br/>
      </w:r>
      <w:r w:rsidRPr="003D09A8">
        <w:rPr>
          <w:rFonts w:eastAsia="Times New Roman"/>
          <w:bCs/>
          <w:i/>
          <w:sz w:val="24"/>
          <w:szCs w:val="24"/>
        </w:rPr>
        <w:t xml:space="preserve">Примечание: </w:t>
      </w:r>
      <w:r w:rsidRPr="00C95EEC">
        <w:rPr>
          <w:rFonts w:eastAsia="Times New Roman"/>
          <w:sz w:val="24"/>
          <w:szCs w:val="24"/>
        </w:rPr>
        <w:t>контрольные нормативы принимаются в виде соревнований на наибольшее количество попаданий.</w:t>
      </w:r>
      <w:r w:rsidRPr="00C95EEC">
        <w:rPr>
          <w:rFonts w:eastAsia="Times New Roman"/>
          <w:sz w:val="24"/>
          <w:szCs w:val="24"/>
        </w:rPr>
        <w:br/>
      </w:r>
      <w:r w:rsidRPr="00C95EEC">
        <w:rPr>
          <w:rFonts w:eastAsia="Times New Roman"/>
          <w:sz w:val="24"/>
          <w:szCs w:val="24"/>
        </w:rPr>
        <w:br/>
      </w:r>
      <w:r w:rsidRPr="003D09A8">
        <w:rPr>
          <w:rFonts w:eastAsia="Times New Roman"/>
          <w:i/>
          <w:sz w:val="24"/>
          <w:szCs w:val="24"/>
        </w:rPr>
        <w:t>Переводные испытания:</w:t>
      </w:r>
      <w:r w:rsidRPr="003D09A8">
        <w:rPr>
          <w:rFonts w:eastAsia="Times New Roman"/>
          <w:i/>
          <w:sz w:val="24"/>
          <w:szCs w:val="24"/>
        </w:rPr>
        <w:br/>
      </w:r>
      <w:r w:rsidRPr="00C95EEC">
        <w:rPr>
          <w:rFonts w:eastAsia="Times New Roman"/>
          <w:sz w:val="24"/>
          <w:szCs w:val="24"/>
        </w:rPr>
        <w:br/>
        <w:t>1. Ответить на пять вопросов по теории и методике подготовки в настольном теннисе.</w:t>
      </w:r>
      <w:r>
        <w:rPr>
          <w:rFonts w:eastAsia="Times New Roman"/>
          <w:sz w:val="24"/>
          <w:szCs w:val="24"/>
        </w:rPr>
        <w:br/>
      </w:r>
      <w:r w:rsidRPr="00C95EEC">
        <w:rPr>
          <w:rFonts w:eastAsia="Times New Roman"/>
          <w:sz w:val="24"/>
          <w:szCs w:val="24"/>
        </w:rPr>
        <w:t>2. Провести самостоятельно занятие с младшими учащимися в роли инструктора-общественника.</w:t>
      </w:r>
      <w:r w:rsidRPr="00C95EEC">
        <w:rPr>
          <w:rFonts w:eastAsia="Times New Roman"/>
          <w:sz w:val="24"/>
          <w:szCs w:val="24"/>
        </w:rPr>
        <w:br/>
      </w:r>
      <w:r w:rsidRPr="00C95EEC">
        <w:rPr>
          <w:rFonts w:eastAsia="Times New Roman"/>
          <w:sz w:val="24"/>
          <w:szCs w:val="24"/>
        </w:rPr>
        <w:br/>
      </w:r>
      <w:r w:rsidRPr="003D09A8">
        <w:rPr>
          <w:rFonts w:eastAsia="Times New Roman"/>
          <w:i/>
          <w:sz w:val="24"/>
          <w:szCs w:val="24"/>
        </w:rPr>
        <w:t>Требования:</w:t>
      </w:r>
      <w:r w:rsidRPr="003D09A8">
        <w:rPr>
          <w:rFonts w:eastAsia="Times New Roman"/>
          <w:sz w:val="24"/>
          <w:szCs w:val="24"/>
        </w:rPr>
        <w:br/>
      </w:r>
      <w:r w:rsidRPr="00C95EEC">
        <w:rPr>
          <w:rFonts w:eastAsia="Times New Roman"/>
          <w:sz w:val="24"/>
          <w:szCs w:val="24"/>
        </w:rPr>
        <w:br/>
        <w:t>1. Выполнить нормативы 2-го и 1-го спортивных разрядов по настольному теннису.</w:t>
      </w:r>
      <w:r>
        <w:rPr>
          <w:rFonts w:eastAsia="Times New Roman"/>
          <w:sz w:val="24"/>
          <w:szCs w:val="24"/>
        </w:rPr>
        <w:br/>
      </w:r>
      <w:r w:rsidRPr="00C95EEC">
        <w:rPr>
          <w:rFonts w:eastAsia="Times New Roman"/>
          <w:sz w:val="24"/>
          <w:szCs w:val="24"/>
        </w:rPr>
        <w:t>2. Выполнить индивидуальный план подготовки за учебный год.</w:t>
      </w:r>
      <w:r w:rsidRPr="00C95EEC">
        <w:rPr>
          <w:rFonts w:eastAsia="Times New Roman"/>
          <w:sz w:val="24"/>
          <w:szCs w:val="24"/>
        </w:rPr>
        <w:br/>
      </w:r>
      <w:r w:rsidRPr="00C95EEC">
        <w:rPr>
          <w:rFonts w:eastAsia="Times New Roman"/>
          <w:sz w:val="24"/>
          <w:szCs w:val="24"/>
        </w:rPr>
        <w:br/>
      </w:r>
      <w:r w:rsidRPr="003D09A8">
        <w:rPr>
          <w:rFonts w:eastAsia="Times New Roman"/>
          <w:i/>
          <w:sz w:val="24"/>
          <w:szCs w:val="24"/>
        </w:rPr>
        <w:t>Выполнить требования:</w:t>
      </w:r>
      <w:r w:rsidRPr="003D09A8">
        <w:rPr>
          <w:rFonts w:eastAsia="Times New Roman"/>
          <w:sz w:val="24"/>
          <w:szCs w:val="24"/>
        </w:rPr>
        <w:br/>
      </w:r>
      <w:r w:rsidRPr="00C95EEC">
        <w:rPr>
          <w:rFonts w:eastAsia="Times New Roman"/>
          <w:sz w:val="24"/>
          <w:szCs w:val="24"/>
        </w:rPr>
        <w:t>1. Ответить на вопросы по теории настольного тенниса по пройденному материалу.</w:t>
      </w:r>
      <w:r>
        <w:rPr>
          <w:rFonts w:eastAsia="Times New Roman"/>
          <w:sz w:val="24"/>
          <w:szCs w:val="24"/>
        </w:rPr>
        <w:br/>
      </w:r>
      <w:r w:rsidRPr="00C95EEC">
        <w:rPr>
          <w:rFonts w:eastAsia="Times New Roman"/>
          <w:sz w:val="24"/>
          <w:szCs w:val="24"/>
        </w:rPr>
        <w:t>2. Принять участие в соревнованиях по календарному плану школы.</w:t>
      </w:r>
      <w:r>
        <w:rPr>
          <w:rFonts w:eastAsia="Times New Roman"/>
          <w:sz w:val="24"/>
          <w:szCs w:val="24"/>
        </w:rPr>
        <w:br/>
      </w:r>
      <w:r w:rsidRPr="00C95EEC">
        <w:rPr>
          <w:rFonts w:eastAsia="Times New Roman"/>
          <w:sz w:val="24"/>
          <w:szCs w:val="24"/>
        </w:rPr>
        <w:t>3. Принять участие в организации и судействе соревнований.</w:t>
      </w:r>
      <w:r w:rsidRPr="00C95EEC">
        <w:rPr>
          <w:rFonts w:eastAsia="Times New Roman"/>
          <w:sz w:val="24"/>
          <w:szCs w:val="24"/>
        </w:rPr>
        <w:br/>
      </w:r>
    </w:p>
    <w:p w:rsidR="003D09A8" w:rsidRPr="003D09A8" w:rsidRDefault="003D09A8" w:rsidP="003D09A8">
      <w:pPr>
        <w:spacing w:after="240"/>
        <w:rPr>
          <w:rFonts w:ascii="Arial" w:eastAsia="Times New Roman" w:hAnsi="Arial" w:cs="Arial"/>
          <w:i/>
          <w:sz w:val="24"/>
          <w:szCs w:val="24"/>
        </w:rPr>
      </w:pPr>
      <w:r w:rsidRPr="003D09A8">
        <w:rPr>
          <w:rFonts w:ascii="Arial" w:eastAsia="Times New Roman" w:hAnsi="Arial" w:cs="Arial"/>
          <w:b/>
          <w:bCs/>
          <w:i/>
          <w:sz w:val="24"/>
          <w:szCs w:val="24"/>
        </w:rPr>
        <w:t>3.4.</w:t>
      </w:r>
      <w:r w:rsidR="00C6447B">
        <w:rPr>
          <w:rFonts w:ascii="Arial" w:eastAsia="Times New Roman" w:hAnsi="Arial" w:cs="Arial"/>
          <w:b/>
          <w:bCs/>
          <w:i/>
          <w:sz w:val="24"/>
          <w:szCs w:val="24"/>
        </w:rPr>
        <w:t>3</w:t>
      </w:r>
      <w:r w:rsidRPr="003D09A8">
        <w:rPr>
          <w:rFonts w:ascii="Arial" w:eastAsia="Times New Roman" w:hAnsi="Arial" w:cs="Arial"/>
          <w:b/>
          <w:bCs/>
          <w:i/>
          <w:sz w:val="24"/>
          <w:szCs w:val="24"/>
        </w:rPr>
        <w:t xml:space="preserve">. Контрольные нормативы по технико-тактической подготовке для учащихся групп спортивного совершенствования </w:t>
      </w:r>
    </w:p>
    <w:tbl>
      <w:tblPr>
        <w:tblW w:w="802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88" w:type="dxa"/>
          <w:bottom w:w="88" w:type="dxa"/>
          <w:right w:w="88" w:type="dxa"/>
        </w:tblCellMar>
        <w:tblLook w:val="04A0" w:firstRow="1" w:lastRow="0" w:firstColumn="1" w:lastColumn="0" w:noHBand="0" w:noVBand="1"/>
      </w:tblPr>
      <w:tblGrid>
        <w:gridCol w:w="435"/>
        <w:gridCol w:w="4126"/>
        <w:gridCol w:w="1347"/>
        <w:gridCol w:w="2118"/>
      </w:tblGrid>
      <w:tr w:rsidR="003D09A8" w:rsidRPr="00157883" w:rsidTr="00224455">
        <w:trPr>
          <w:tblCellSpacing w:w="0" w:type="dxa"/>
          <w:jc w:val="center"/>
        </w:trPr>
        <w:tc>
          <w:tcPr>
            <w:tcW w:w="188" w:type="dxa"/>
            <w:hideMark/>
          </w:tcPr>
          <w:p w:rsidR="003D09A8" w:rsidRPr="00157883" w:rsidRDefault="003D09A8" w:rsidP="00224455">
            <w:pPr>
              <w:spacing w:after="0"/>
              <w:rPr>
                <w:rFonts w:ascii="Arial" w:eastAsia="Times New Roman" w:hAnsi="Arial" w:cs="Arial"/>
                <w:i/>
              </w:rPr>
            </w:pPr>
            <w:r w:rsidRPr="00157883">
              <w:rPr>
                <w:rFonts w:ascii="Arial" w:eastAsia="Times New Roman" w:hAnsi="Arial" w:cs="Arial"/>
                <w:i/>
              </w:rPr>
              <w:br/>
              <w:t>№</w:t>
            </w:r>
          </w:p>
        </w:tc>
        <w:tc>
          <w:tcPr>
            <w:tcW w:w="4157" w:type="dxa"/>
            <w:hideMark/>
          </w:tcPr>
          <w:p w:rsidR="003D09A8" w:rsidRPr="00157883" w:rsidRDefault="003D09A8" w:rsidP="00224455">
            <w:pPr>
              <w:spacing w:after="0"/>
              <w:rPr>
                <w:rFonts w:ascii="Arial" w:eastAsia="Times New Roman" w:hAnsi="Arial" w:cs="Arial"/>
                <w:i/>
              </w:rPr>
            </w:pPr>
            <w:r w:rsidRPr="00157883">
              <w:rPr>
                <w:rFonts w:ascii="Arial" w:eastAsia="Times New Roman" w:hAnsi="Arial" w:cs="Arial"/>
                <w:i/>
              </w:rPr>
              <w:br/>
            </w:r>
            <w:r w:rsidRPr="00157883">
              <w:rPr>
                <w:rFonts w:ascii="Arial" w:eastAsia="Times New Roman" w:hAnsi="Arial" w:cs="Arial"/>
                <w:bCs/>
                <w:i/>
              </w:rPr>
              <w:t>Наименование технического приёма</w:t>
            </w:r>
          </w:p>
        </w:tc>
        <w:tc>
          <w:tcPr>
            <w:tcW w:w="1352" w:type="dxa"/>
            <w:hideMark/>
          </w:tcPr>
          <w:p w:rsidR="003D09A8" w:rsidRPr="00157883" w:rsidRDefault="003D09A8" w:rsidP="00157883">
            <w:pPr>
              <w:spacing w:after="0"/>
              <w:rPr>
                <w:rFonts w:ascii="Arial" w:eastAsia="Times New Roman" w:hAnsi="Arial" w:cs="Arial"/>
                <w:i/>
              </w:rPr>
            </w:pPr>
            <w:r w:rsidRPr="00157883">
              <w:rPr>
                <w:rFonts w:ascii="Arial" w:eastAsia="Times New Roman" w:hAnsi="Arial" w:cs="Arial"/>
                <w:i/>
              </w:rPr>
              <w:br/>
            </w:r>
            <w:r w:rsidRPr="00157883">
              <w:rPr>
                <w:rFonts w:ascii="Arial" w:eastAsia="Times New Roman" w:hAnsi="Arial" w:cs="Arial"/>
                <w:bCs/>
                <w:i/>
              </w:rPr>
              <w:t>Количество</w:t>
            </w:r>
            <w:r w:rsidRPr="00157883">
              <w:rPr>
                <w:rFonts w:ascii="Arial" w:eastAsia="Times New Roman" w:hAnsi="Arial" w:cs="Arial"/>
                <w:i/>
              </w:rPr>
              <w:br/>
            </w:r>
            <w:r w:rsidRPr="00157883">
              <w:rPr>
                <w:rFonts w:ascii="Arial" w:eastAsia="Times New Roman" w:hAnsi="Arial" w:cs="Arial"/>
                <w:bCs/>
                <w:i/>
              </w:rPr>
              <w:t>ударов в серию</w:t>
            </w:r>
          </w:p>
        </w:tc>
        <w:tc>
          <w:tcPr>
            <w:tcW w:w="1590" w:type="dxa"/>
            <w:hideMark/>
          </w:tcPr>
          <w:p w:rsidR="003D09A8" w:rsidRPr="00157883" w:rsidRDefault="003D09A8" w:rsidP="00157883">
            <w:pPr>
              <w:spacing w:after="0"/>
              <w:jc w:val="center"/>
              <w:rPr>
                <w:rFonts w:ascii="Arial" w:eastAsia="Times New Roman" w:hAnsi="Arial" w:cs="Arial"/>
                <w:i/>
              </w:rPr>
            </w:pPr>
            <w:r w:rsidRPr="00157883">
              <w:rPr>
                <w:rFonts w:ascii="Arial" w:eastAsia="Times New Roman" w:hAnsi="Arial" w:cs="Arial"/>
                <w:i/>
              </w:rPr>
              <w:br/>
            </w:r>
            <w:r w:rsidRPr="00157883">
              <w:rPr>
                <w:rFonts w:ascii="Arial" w:eastAsia="Times New Roman" w:hAnsi="Arial" w:cs="Arial"/>
                <w:bCs/>
                <w:i/>
              </w:rPr>
              <w:t>Оценка</w:t>
            </w:r>
          </w:p>
        </w:tc>
      </w:tr>
      <w:tr w:rsidR="003D09A8" w:rsidRPr="00157883" w:rsidTr="00224455">
        <w:trPr>
          <w:tblCellSpacing w:w="0" w:type="dxa"/>
          <w:jc w:val="center"/>
        </w:trPr>
        <w:tc>
          <w:tcPr>
            <w:tcW w:w="188"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lastRenderedPageBreak/>
              <w:br/>
              <w:t>1.</w:t>
            </w:r>
          </w:p>
        </w:tc>
        <w:tc>
          <w:tcPr>
            <w:tcW w:w="4157"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Накат справа по диагонали</w:t>
            </w:r>
          </w:p>
        </w:tc>
        <w:tc>
          <w:tcPr>
            <w:tcW w:w="1352"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90 и более</w:t>
            </w:r>
            <w:r w:rsidRPr="00157883">
              <w:rPr>
                <w:rFonts w:ascii="Arial" w:eastAsia="Times New Roman" w:hAnsi="Arial" w:cs="Arial"/>
              </w:rPr>
              <w:br/>
            </w:r>
            <w:r w:rsidRPr="00157883">
              <w:rPr>
                <w:rFonts w:ascii="Arial" w:eastAsia="Times New Roman" w:hAnsi="Arial" w:cs="Arial"/>
              </w:rPr>
              <w:br/>
              <w:t>от 80 до 90</w:t>
            </w:r>
          </w:p>
        </w:tc>
        <w:tc>
          <w:tcPr>
            <w:tcW w:w="1590"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хорошо</w:t>
            </w:r>
            <w:r w:rsidRPr="00157883">
              <w:rPr>
                <w:rFonts w:ascii="Arial" w:eastAsia="Times New Roman" w:hAnsi="Arial" w:cs="Arial"/>
              </w:rPr>
              <w:br/>
            </w:r>
            <w:r w:rsidRPr="00157883">
              <w:rPr>
                <w:rFonts w:ascii="Arial" w:eastAsia="Times New Roman" w:hAnsi="Arial" w:cs="Arial"/>
              </w:rPr>
              <w:br/>
              <w:t>удовлетворительно</w:t>
            </w:r>
          </w:p>
        </w:tc>
      </w:tr>
      <w:tr w:rsidR="003D09A8" w:rsidRPr="00157883" w:rsidTr="00224455">
        <w:trPr>
          <w:tblCellSpacing w:w="0" w:type="dxa"/>
          <w:jc w:val="center"/>
        </w:trPr>
        <w:tc>
          <w:tcPr>
            <w:tcW w:w="188"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2.</w:t>
            </w:r>
          </w:p>
        </w:tc>
        <w:tc>
          <w:tcPr>
            <w:tcW w:w="4157"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Накат слева по диагонали</w:t>
            </w:r>
          </w:p>
        </w:tc>
        <w:tc>
          <w:tcPr>
            <w:tcW w:w="1352"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95 и более</w:t>
            </w:r>
            <w:r w:rsidRPr="00157883">
              <w:rPr>
                <w:rFonts w:ascii="Arial" w:eastAsia="Times New Roman" w:hAnsi="Arial" w:cs="Arial"/>
              </w:rPr>
              <w:br/>
            </w:r>
            <w:r w:rsidRPr="00157883">
              <w:rPr>
                <w:rFonts w:ascii="Arial" w:eastAsia="Times New Roman" w:hAnsi="Arial" w:cs="Arial"/>
              </w:rPr>
              <w:br/>
              <w:t>от 85 до 95</w:t>
            </w:r>
          </w:p>
        </w:tc>
        <w:tc>
          <w:tcPr>
            <w:tcW w:w="1590"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хорошо</w:t>
            </w:r>
            <w:r w:rsidRPr="00157883">
              <w:rPr>
                <w:rFonts w:ascii="Arial" w:eastAsia="Times New Roman" w:hAnsi="Arial" w:cs="Arial"/>
              </w:rPr>
              <w:br/>
            </w:r>
            <w:r w:rsidRPr="00157883">
              <w:rPr>
                <w:rFonts w:ascii="Arial" w:eastAsia="Times New Roman" w:hAnsi="Arial" w:cs="Arial"/>
              </w:rPr>
              <w:br/>
              <w:t>удовлетворительно</w:t>
            </w:r>
          </w:p>
        </w:tc>
      </w:tr>
      <w:tr w:rsidR="003D09A8" w:rsidRPr="00157883" w:rsidTr="00224455">
        <w:trPr>
          <w:tblCellSpacing w:w="0" w:type="dxa"/>
          <w:jc w:val="center"/>
        </w:trPr>
        <w:tc>
          <w:tcPr>
            <w:tcW w:w="188"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3.</w:t>
            </w:r>
          </w:p>
        </w:tc>
        <w:tc>
          <w:tcPr>
            <w:tcW w:w="4157"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Топ-спин справа с подрезки</w:t>
            </w:r>
          </w:p>
        </w:tc>
        <w:tc>
          <w:tcPr>
            <w:tcW w:w="1352"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2 серии по 12раз</w:t>
            </w:r>
            <w:r w:rsidRPr="00157883">
              <w:rPr>
                <w:rFonts w:ascii="Arial" w:eastAsia="Times New Roman" w:hAnsi="Arial" w:cs="Arial"/>
              </w:rPr>
              <w:br/>
            </w:r>
            <w:r w:rsidRPr="00157883">
              <w:rPr>
                <w:rFonts w:ascii="Arial" w:eastAsia="Times New Roman" w:hAnsi="Arial" w:cs="Arial"/>
              </w:rPr>
              <w:br/>
              <w:t xml:space="preserve">2 серии по 8 раз </w:t>
            </w:r>
          </w:p>
        </w:tc>
        <w:tc>
          <w:tcPr>
            <w:tcW w:w="1590"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хорошо</w:t>
            </w:r>
            <w:r w:rsidRPr="00157883">
              <w:rPr>
                <w:rFonts w:ascii="Arial" w:eastAsia="Times New Roman" w:hAnsi="Arial" w:cs="Arial"/>
              </w:rPr>
              <w:br/>
            </w:r>
            <w:r w:rsidRPr="00157883">
              <w:rPr>
                <w:rFonts w:ascii="Arial" w:eastAsia="Times New Roman" w:hAnsi="Arial" w:cs="Arial"/>
              </w:rPr>
              <w:br/>
              <w:t>удовлетворительно</w:t>
            </w:r>
          </w:p>
        </w:tc>
      </w:tr>
      <w:tr w:rsidR="003D09A8" w:rsidRPr="00157883" w:rsidTr="00224455">
        <w:trPr>
          <w:tblCellSpacing w:w="0" w:type="dxa"/>
          <w:jc w:val="center"/>
        </w:trPr>
        <w:tc>
          <w:tcPr>
            <w:tcW w:w="188"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4.</w:t>
            </w:r>
          </w:p>
        </w:tc>
        <w:tc>
          <w:tcPr>
            <w:tcW w:w="4157"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Топ-спин слева с подрезки</w:t>
            </w:r>
          </w:p>
        </w:tc>
        <w:tc>
          <w:tcPr>
            <w:tcW w:w="1352"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2 серии по 10раз</w:t>
            </w:r>
            <w:r w:rsidRPr="00157883">
              <w:rPr>
                <w:rFonts w:ascii="Arial" w:eastAsia="Times New Roman" w:hAnsi="Arial" w:cs="Arial"/>
              </w:rPr>
              <w:br/>
            </w:r>
            <w:r w:rsidRPr="00157883">
              <w:rPr>
                <w:rFonts w:ascii="Arial" w:eastAsia="Times New Roman" w:hAnsi="Arial" w:cs="Arial"/>
              </w:rPr>
              <w:br/>
              <w:t xml:space="preserve">2 серии по 6 раз </w:t>
            </w:r>
          </w:p>
        </w:tc>
        <w:tc>
          <w:tcPr>
            <w:tcW w:w="1590"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хорошо</w:t>
            </w:r>
            <w:r w:rsidRPr="00157883">
              <w:rPr>
                <w:rFonts w:ascii="Arial" w:eastAsia="Times New Roman" w:hAnsi="Arial" w:cs="Arial"/>
              </w:rPr>
              <w:br/>
            </w:r>
            <w:r w:rsidRPr="00157883">
              <w:rPr>
                <w:rFonts w:ascii="Arial" w:eastAsia="Times New Roman" w:hAnsi="Arial" w:cs="Arial"/>
              </w:rPr>
              <w:br/>
              <w:t>удовлетворительно</w:t>
            </w:r>
          </w:p>
        </w:tc>
      </w:tr>
      <w:tr w:rsidR="003D09A8" w:rsidRPr="00157883" w:rsidTr="00224455">
        <w:trPr>
          <w:tblCellSpacing w:w="0" w:type="dxa"/>
          <w:jc w:val="center"/>
        </w:trPr>
        <w:tc>
          <w:tcPr>
            <w:tcW w:w="188"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5.</w:t>
            </w:r>
          </w:p>
        </w:tc>
        <w:tc>
          <w:tcPr>
            <w:tcW w:w="4157"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Выполнение 10 серий игровых комбинаций на своей подаче до выигрыша очка острым ударом.</w:t>
            </w:r>
          </w:p>
        </w:tc>
        <w:tc>
          <w:tcPr>
            <w:tcW w:w="1352"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8 очков</w:t>
            </w:r>
            <w:r w:rsidRPr="00157883">
              <w:rPr>
                <w:rFonts w:ascii="Arial" w:eastAsia="Times New Roman" w:hAnsi="Arial" w:cs="Arial"/>
              </w:rPr>
              <w:br/>
            </w:r>
            <w:r w:rsidRPr="00157883">
              <w:rPr>
                <w:rFonts w:ascii="Arial" w:eastAsia="Times New Roman" w:hAnsi="Arial" w:cs="Arial"/>
              </w:rPr>
              <w:br/>
              <w:t>6 очков</w:t>
            </w:r>
          </w:p>
        </w:tc>
        <w:tc>
          <w:tcPr>
            <w:tcW w:w="1590"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хорошо</w:t>
            </w:r>
            <w:r w:rsidRPr="00157883">
              <w:rPr>
                <w:rFonts w:ascii="Arial" w:eastAsia="Times New Roman" w:hAnsi="Arial" w:cs="Arial"/>
              </w:rPr>
              <w:br/>
            </w:r>
            <w:r w:rsidRPr="00157883">
              <w:rPr>
                <w:rFonts w:ascii="Arial" w:eastAsia="Times New Roman" w:hAnsi="Arial" w:cs="Arial"/>
              </w:rPr>
              <w:br/>
              <w:t>удовлетворительно</w:t>
            </w:r>
          </w:p>
        </w:tc>
      </w:tr>
      <w:tr w:rsidR="003D09A8" w:rsidRPr="00157883" w:rsidTr="00224455">
        <w:trPr>
          <w:tblCellSpacing w:w="0" w:type="dxa"/>
          <w:jc w:val="center"/>
        </w:trPr>
        <w:tc>
          <w:tcPr>
            <w:tcW w:w="188"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6.</w:t>
            </w:r>
          </w:p>
        </w:tc>
        <w:tc>
          <w:tcPr>
            <w:tcW w:w="4157"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Выполнение 10 серий игровых комбинаций на приёме подачи до выигрыша очка острым ударом или топ-спин-ударом</w:t>
            </w:r>
          </w:p>
        </w:tc>
        <w:tc>
          <w:tcPr>
            <w:tcW w:w="1352"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8 очков</w:t>
            </w:r>
            <w:r w:rsidRPr="00157883">
              <w:rPr>
                <w:rFonts w:ascii="Arial" w:eastAsia="Times New Roman" w:hAnsi="Arial" w:cs="Arial"/>
              </w:rPr>
              <w:br/>
            </w:r>
            <w:r w:rsidRPr="00157883">
              <w:rPr>
                <w:rFonts w:ascii="Arial" w:eastAsia="Times New Roman" w:hAnsi="Arial" w:cs="Arial"/>
              </w:rPr>
              <w:br/>
              <w:t>6 очков</w:t>
            </w:r>
          </w:p>
        </w:tc>
        <w:tc>
          <w:tcPr>
            <w:tcW w:w="1590" w:type="dxa"/>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хорошо</w:t>
            </w:r>
            <w:r w:rsidRPr="00157883">
              <w:rPr>
                <w:rFonts w:ascii="Arial" w:eastAsia="Times New Roman" w:hAnsi="Arial" w:cs="Arial"/>
              </w:rPr>
              <w:br/>
            </w:r>
            <w:r w:rsidRPr="00157883">
              <w:rPr>
                <w:rFonts w:ascii="Arial" w:eastAsia="Times New Roman" w:hAnsi="Arial" w:cs="Arial"/>
              </w:rPr>
              <w:br/>
              <w:t>удовлетворительно</w:t>
            </w:r>
          </w:p>
        </w:tc>
      </w:tr>
      <w:tr w:rsidR="003D09A8" w:rsidRPr="00157883" w:rsidTr="00224455">
        <w:trPr>
          <w:tblCellSpacing w:w="0" w:type="dxa"/>
          <w:jc w:val="center"/>
        </w:trPr>
        <w:tc>
          <w:tcPr>
            <w:tcW w:w="7826" w:type="dxa"/>
            <w:gridSpan w:val="4"/>
            <w:hideMark/>
          </w:tcPr>
          <w:p w:rsidR="003D09A8" w:rsidRPr="00157883" w:rsidRDefault="003D09A8" w:rsidP="00224455">
            <w:pPr>
              <w:spacing w:after="0"/>
              <w:rPr>
                <w:rFonts w:ascii="Arial" w:eastAsia="Times New Roman" w:hAnsi="Arial" w:cs="Arial"/>
              </w:rPr>
            </w:pPr>
            <w:r w:rsidRPr="00157883">
              <w:rPr>
                <w:rFonts w:ascii="Arial" w:eastAsia="Times New Roman" w:hAnsi="Arial" w:cs="Arial"/>
              </w:rPr>
              <w:br/>
              <w:t>Количество попаданий в серии из 10 подач</w:t>
            </w:r>
          </w:p>
        </w:tc>
      </w:tr>
    </w:tbl>
    <w:p w:rsidR="003D09A8" w:rsidRPr="00C95EEC" w:rsidRDefault="003D09A8" w:rsidP="003D09A8">
      <w:pPr>
        <w:rPr>
          <w:rFonts w:ascii="Arial" w:hAnsi="Arial" w:cs="Arial"/>
          <w:sz w:val="24"/>
          <w:szCs w:val="24"/>
        </w:rPr>
      </w:pPr>
    </w:p>
    <w:p w:rsidR="00D55E6D" w:rsidRDefault="003D09A8" w:rsidP="00157883">
      <w:pPr>
        <w:pStyle w:val="ConsPlusNormal"/>
        <w:spacing w:line="276" w:lineRule="auto"/>
        <w:rPr>
          <w:rFonts w:eastAsia="Times New Roman"/>
          <w:sz w:val="24"/>
          <w:szCs w:val="24"/>
        </w:rPr>
      </w:pPr>
      <w:r w:rsidRPr="00157883">
        <w:rPr>
          <w:rFonts w:eastAsia="Times New Roman"/>
          <w:i/>
          <w:sz w:val="24"/>
          <w:szCs w:val="24"/>
        </w:rPr>
        <w:t>Выполнить требования:</w:t>
      </w:r>
      <w:r w:rsidRPr="00157883">
        <w:rPr>
          <w:rFonts w:eastAsia="Times New Roman"/>
          <w:i/>
          <w:sz w:val="24"/>
          <w:szCs w:val="24"/>
        </w:rPr>
        <w:br/>
      </w:r>
      <w:r w:rsidRPr="00C95EEC">
        <w:rPr>
          <w:rFonts w:eastAsia="Times New Roman"/>
          <w:sz w:val="24"/>
          <w:szCs w:val="24"/>
        </w:rPr>
        <w:br/>
        <w:t>1. Ответить на вопросы по теории настольного тенниса по пройденному материалу.</w:t>
      </w:r>
      <w:r w:rsidR="00157883">
        <w:rPr>
          <w:rFonts w:eastAsia="Times New Roman"/>
          <w:sz w:val="24"/>
          <w:szCs w:val="24"/>
        </w:rPr>
        <w:br/>
      </w:r>
      <w:r w:rsidRPr="00C95EEC">
        <w:rPr>
          <w:rFonts w:eastAsia="Times New Roman"/>
          <w:sz w:val="24"/>
          <w:szCs w:val="24"/>
        </w:rPr>
        <w:t>2. Принять участие в соревнованиях по индивидуальному плану подготовки.</w:t>
      </w:r>
      <w:r w:rsidRPr="00C95EEC">
        <w:rPr>
          <w:rFonts w:eastAsia="Times New Roman"/>
          <w:sz w:val="24"/>
          <w:szCs w:val="24"/>
        </w:rPr>
        <w:br/>
      </w:r>
      <w:r w:rsidRPr="00157883">
        <w:rPr>
          <w:rFonts w:eastAsia="Times New Roman"/>
          <w:i/>
          <w:sz w:val="24"/>
          <w:szCs w:val="24"/>
        </w:rPr>
        <w:t>3. Выполнить нормативы:</w:t>
      </w:r>
      <w:r w:rsidRPr="00C95EEC">
        <w:rPr>
          <w:rFonts w:eastAsia="Times New Roman"/>
          <w:sz w:val="24"/>
          <w:szCs w:val="24"/>
        </w:rPr>
        <w:br/>
      </w:r>
      <w:r w:rsidRPr="00C95EEC">
        <w:rPr>
          <w:rFonts w:eastAsia="Times New Roman"/>
          <w:sz w:val="24"/>
          <w:szCs w:val="24"/>
        </w:rPr>
        <w:br/>
        <w:t>- 1-ый год обуче</w:t>
      </w:r>
      <w:r w:rsidR="00157883">
        <w:rPr>
          <w:rFonts w:eastAsia="Times New Roman"/>
          <w:sz w:val="24"/>
          <w:szCs w:val="24"/>
        </w:rPr>
        <w:t>ния – кандидат в мастера спорта;</w:t>
      </w:r>
      <w:r w:rsidR="00157883">
        <w:rPr>
          <w:rFonts w:eastAsia="Times New Roman"/>
          <w:sz w:val="24"/>
          <w:szCs w:val="24"/>
        </w:rPr>
        <w:br/>
      </w:r>
      <w:r w:rsidRPr="00C95EEC">
        <w:rPr>
          <w:rFonts w:eastAsia="Times New Roman"/>
          <w:sz w:val="24"/>
          <w:szCs w:val="24"/>
        </w:rPr>
        <w:t>- 2-ой год обучения – мастера спорта России.</w:t>
      </w:r>
      <w:r w:rsidRPr="00C95EEC">
        <w:rPr>
          <w:rFonts w:eastAsia="Times New Roman"/>
          <w:sz w:val="24"/>
          <w:szCs w:val="24"/>
        </w:rPr>
        <w:br/>
      </w:r>
      <w:r w:rsidRPr="00C95EEC">
        <w:rPr>
          <w:rFonts w:eastAsia="Times New Roman"/>
          <w:sz w:val="24"/>
          <w:szCs w:val="24"/>
        </w:rPr>
        <w:br/>
      </w:r>
      <w:r w:rsidRPr="00C95EEC">
        <w:rPr>
          <w:rFonts w:eastAsia="Times New Roman"/>
          <w:sz w:val="24"/>
          <w:szCs w:val="24"/>
        </w:rPr>
        <w:lastRenderedPageBreak/>
        <w:t>4. Принять участие в организации и проведении соревнований внутри школы, городских, областных, республиканских. Выполнить требования судейской категории.</w:t>
      </w:r>
      <w:r w:rsidRPr="00C95EEC">
        <w:rPr>
          <w:rFonts w:eastAsia="Times New Roman"/>
          <w:sz w:val="24"/>
          <w:szCs w:val="24"/>
        </w:rPr>
        <w:br/>
        <w:t>5. Провести соревнования и учебно-тренировочные занятия в младших группах школы в роли судьи и тренера.</w:t>
      </w:r>
    </w:p>
    <w:p w:rsidR="00D55E6D" w:rsidRDefault="00D55E6D" w:rsidP="00157883">
      <w:pPr>
        <w:pStyle w:val="ConsPlusNormal"/>
        <w:spacing w:line="276" w:lineRule="auto"/>
        <w:rPr>
          <w:rFonts w:eastAsia="Times New Roman"/>
          <w:sz w:val="24"/>
          <w:szCs w:val="24"/>
        </w:rPr>
      </w:pPr>
    </w:p>
    <w:p w:rsidR="00D55E6D" w:rsidRDefault="00D55E6D" w:rsidP="00157883">
      <w:pPr>
        <w:pStyle w:val="ConsPlusNormal"/>
        <w:spacing w:line="276" w:lineRule="auto"/>
        <w:rPr>
          <w:rFonts w:eastAsia="Times New Roman"/>
          <w:sz w:val="24"/>
          <w:szCs w:val="24"/>
        </w:rPr>
      </w:pPr>
    </w:p>
    <w:p w:rsidR="00D55E6D" w:rsidRDefault="00D55E6D" w:rsidP="00D55E6D">
      <w:pPr>
        <w:spacing w:after="0" w:line="240" w:lineRule="auto"/>
        <w:ind w:left="1146"/>
        <w:rPr>
          <w:rFonts w:ascii="Times New Roman" w:hAnsi="Times New Roman"/>
          <w:b/>
          <w:sz w:val="28"/>
          <w:szCs w:val="28"/>
        </w:rPr>
      </w:pPr>
      <w:r>
        <w:rPr>
          <w:rFonts w:eastAsia="Times New Roman"/>
          <w:sz w:val="24"/>
          <w:szCs w:val="24"/>
        </w:rPr>
        <w:tab/>
      </w:r>
      <w:r>
        <w:rPr>
          <w:rFonts w:ascii="Times New Roman" w:hAnsi="Times New Roman"/>
          <w:b/>
          <w:sz w:val="28"/>
          <w:szCs w:val="28"/>
        </w:rPr>
        <w:t>Антидопинговые мероприятия.</w:t>
      </w:r>
    </w:p>
    <w:p w:rsidR="00D55E6D" w:rsidRDefault="00D55E6D" w:rsidP="00D55E6D">
      <w:pPr>
        <w:spacing w:after="0" w:line="240" w:lineRule="auto"/>
        <w:ind w:firstLine="708"/>
        <w:jc w:val="both"/>
        <w:rPr>
          <w:rFonts w:ascii="Times New Roman" w:eastAsia="MyriadPro-Regular" w:hAnsi="Times New Roman"/>
          <w:sz w:val="28"/>
          <w:szCs w:val="28"/>
        </w:rPr>
      </w:pPr>
      <w:r>
        <w:rPr>
          <w:rFonts w:ascii="Times New Roman" w:eastAsia="MyriadPro-Regular" w:hAnsi="Times New Roman"/>
          <w:sz w:val="28"/>
          <w:szCs w:val="28"/>
        </w:rPr>
        <w:t xml:space="preserve">В рамках реализации мер по предотвращению допинга в спорте и борьбе с ним учреждение спортивной подготовки ведет работу по информированию  спортсменов и тренеров, осуществляющих спортивную подготовку о запрещенных  в спорте субстанций и методов.   Основная цель – предотвращение допинга и борьба с ним в среде спортсменов. </w:t>
      </w:r>
    </w:p>
    <w:p w:rsidR="00D55E6D" w:rsidRDefault="00D55E6D" w:rsidP="00D55E6D">
      <w:pPr>
        <w:pStyle w:val="a7"/>
        <w:spacing w:after="0" w:line="240" w:lineRule="auto"/>
        <w:ind w:left="0" w:firstLine="708"/>
        <w:jc w:val="both"/>
        <w:rPr>
          <w:rFonts w:ascii="Times New Roman" w:eastAsia="Calibri" w:hAnsi="Times New Roman"/>
          <w:sz w:val="28"/>
          <w:szCs w:val="28"/>
        </w:rPr>
      </w:pPr>
      <w:r>
        <w:rPr>
          <w:rFonts w:ascii="Times New Roman" w:hAnsi="Times New Roman"/>
          <w:sz w:val="28"/>
          <w:szCs w:val="28"/>
        </w:rPr>
        <w:t>Антидопинговые мероприятий</w:t>
      </w:r>
      <w:r>
        <w:rPr>
          <w:rFonts w:ascii="Times New Roman" w:eastAsia="MyriadPro-Regular" w:hAnsi="Times New Roman"/>
          <w:sz w:val="28"/>
          <w:szCs w:val="28"/>
        </w:rPr>
        <w:t xml:space="preserve"> направлены на решение следующих задач:</w:t>
      </w:r>
    </w:p>
    <w:p w:rsidR="00D55E6D" w:rsidRDefault="00D55E6D" w:rsidP="00D55E6D">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 ф</w:t>
      </w:r>
      <w:r>
        <w:rPr>
          <w:rFonts w:ascii="Times New Roman" w:eastAsia="MyriadPro-Regular" w:hAnsi="Times New Roman"/>
          <w:sz w:val="28"/>
          <w:szCs w:val="28"/>
        </w:rPr>
        <w:t>ормирование ценностно-мотивационной сферы, в которой допинг как заведомо нечестный способ спортивной победы будет неприемлем;</w:t>
      </w:r>
    </w:p>
    <w:p w:rsidR="00D55E6D" w:rsidRDefault="00D55E6D" w:rsidP="00D55E6D">
      <w:pPr>
        <w:pStyle w:val="a7"/>
        <w:tabs>
          <w:tab w:val="left" w:pos="993"/>
        </w:tabs>
        <w:spacing w:after="0" w:line="240" w:lineRule="auto"/>
        <w:ind w:left="0" w:firstLine="708"/>
        <w:jc w:val="both"/>
        <w:rPr>
          <w:rFonts w:ascii="Times New Roman" w:hAnsi="Times New Roman"/>
          <w:sz w:val="28"/>
          <w:szCs w:val="28"/>
        </w:rPr>
      </w:pPr>
      <w:r>
        <w:rPr>
          <w:rFonts w:ascii="Times New Roman" w:hAnsi="Times New Roman"/>
          <w:sz w:val="28"/>
          <w:szCs w:val="28"/>
        </w:rPr>
        <w:t>- о</w:t>
      </w:r>
      <w:r>
        <w:rPr>
          <w:rFonts w:ascii="Times New Roman" w:eastAsia="MyriadPro-Regular" w:hAnsi="Times New Roman"/>
          <w:sz w:val="28"/>
          <w:szCs w:val="28"/>
        </w:rPr>
        <w:t>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D55E6D" w:rsidRDefault="00D55E6D" w:rsidP="00D55E6D">
      <w:pPr>
        <w:pStyle w:val="a7"/>
        <w:spacing w:after="0" w:line="240" w:lineRule="auto"/>
        <w:ind w:left="0" w:firstLine="708"/>
        <w:jc w:val="both"/>
        <w:rPr>
          <w:rFonts w:ascii="Times New Roman" w:hAnsi="Times New Roman"/>
          <w:sz w:val="28"/>
          <w:szCs w:val="28"/>
        </w:rPr>
      </w:pPr>
      <w:r>
        <w:rPr>
          <w:rFonts w:ascii="Times New Roman" w:eastAsia="MyriadPro-Regular" w:hAnsi="Times New Roman"/>
          <w:sz w:val="28"/>
          <w:szCs w:val="28"/>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D55E6D" w:rsidRDefault="00D55E6D" w:rsidP="00D55E6D">
      <w:pPr>
        <w:pStyle w:val="a7"/>
        <w:spacing w:after="0" w:line="240" w:lineRule="auto"/>
        <w:ind w:left="0" w:firstLine="708"/>
        <w:jc w:val="both"/>
        <w:rPr>
          <w:rFonts w:ascii="Times New Roman" w:eastAsia="MyriadPro-Regular" w:hAnsi="Times New Roman"/>
          <w:sz w:val="28"/>
          <w:szCs w:val="28"/>
        </w:rPr>
      </w:pPr>
      <w:r>
        <w:rPr>
          <w:rFonts w:ascii="Times New Roman" w:hAnsi="Times New Roman"/>
          <w:sz w:val="28"/>
          <w:szCs w:val="28"/>
        </w:rPr>
        <w:t>- ф</w:t>
      </w:r>
      <w:r>
        <w:rPr>
          <w:rFonts w:ascii="Times New Roman" w:eastAsia="MyriadPro-Regular" w:hAnsi="Times New Roman"/>
          <w:sz w:val="28"/>
          <w:szCs w:val="28"/>
        </w:rPr>
        <w:t>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D55E6D" w:rsidRDefault="00D55E6D" w:rsidP="00D55E6D">
      <w:pPr>
        <w:pStyle w:val="a7"/>
        <w:spacing w:after="0" w:line="240" w:lineRule="auto"/>
        <w:ind w:left="0" w:firstLine="708"/>
        <w:jc w:val="both"/>
        <w:rPr>
          <w:rFonts w:ascii="Times New Roman" w:eastAsia="MyriadPro-Regular" w:hAnsi="Times New Roman"/>
          <w:sz w:val="28"/>
          <w:szCs w:val="28"/>
        </w:rPr>
      </w:pPr>
      <w:r>
        <w:rPr>
          <w:rFonts w:ascii="Times New Roman" w:eastAsia="MyriadPro-Regular" w:hAnsi="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D55E6D" w:rsidRDefault="00D55E6D" w:rsidP="00D55E6D">
      <w:pPr>
        <w:pStyle w:val="a7"/>
        <w:spacing w:after="0" w:line="240" w:lineRule="auto"/>
        <w:ind w:left="0" w:firstLine="708"/>
        <w:jc w:val="both"/>
        <w:rPr>
          <w:rFonts w:ascii="Times New Roman" w:eastAsia="MyriadPro-Regular" w:hAnsi="Times New Roman"/>
          <w:sz w:val="28"/>
          <w:szCs w:val="28"/>
        </w:rPr>
      </w:pPr>
      <w:r>
        <w:rPr>
          <w:rFonts w:ascii="Times New Roman" w:eastAsia="MyriadPro-Regular" w:hAnsi="Times New Roman"/>
          <w:sz w:val="28"/>
          <w:szCs w:val="28"/>
        </w:rPr>
        <w:t>- пропаганда принципов фейр-плей, отношения к спорту как к площадке для честной конкуренции и воспитания личностных качеств;</w:t>
      </w:r>
    </w:p>
    <w:p w:rsidR="00D55E6D" w:rsidRDefault="00D55E6D" w:rsidP="00D55E6D">
      <w:pPr>
        <w:pStyle w:val="ConsPlusNormal"/>
        <w:tabs>
          <w:tab w:val="left" w:pos="4218"/>
        </w:tabs>
        <w:spacing w:line="276" w:lineRule="auto"/>
        <w:rPr>
          <w:rFonts w:eastAsia="Times New Roman"/>
          <w:sz w:val="24"/>
          <w:szCs w:val="24"/>
        </w:rPr>
      </w:pPr>
      <w:r>
        <w:rPr>
          <w:rFonts w:ascii="Times New Roman" w:eastAsia="MyriadPro-Regular" w:hAnsi="Times New Roman"/>
          <w:sz w:val="28"/>
          <w:szCs w:val="28"/>
        </w:rPr>
        <w:t>-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157883" w:rsidRPr="00157883" w:rsidRDefault="003D09A8" w:rsidP="00157883">
      <w:pPr>
        <w:pStyle w:val="ConsPlusNormal"/>
        <w:spacing w:line="276" w:lineRule="auto"/>
        <w:rPr>
          <w:b/>
          <w:i/>
          <w:sz w:val="24"/>
          <w:szCs w:val="24"/>
        </w:rPr>
      </w:pPr>
      <w:r w:rsidRPr="00C95EEC">
        <w:rPr>
          <w:rFonts w:eastAsia="Times New Roman"/>
          <w:sz w:val="24"/>
          <w:szCs w:val="24"/>
        </w:rPr>
        <w:br/>
      </w:r>
      <w:r w:rsidRPr="00C95EEC">
        <w:rPr>
          <w:rFonts w:eastAsia="Times New Roman"/>
          <w:sz w:val="24"/>
          <w:szCs w:val="24"/>
        </w:rPr>
        <w:br/>
      </w:r>
      <w:r w:rsidR="00157883" w:rsidRPr="00157883">
        <w:rPr>
          <w:b/>
          <w:i/>
          <w:sz w:val="24"/>
          <w:szCs w:val="24"/>
        </w:rPr>
        <w:t>3.5.</w:t>
      </w:r>
      <w:r w:rsidR="00BD19AB" w:rsidRPr="00157883">
        <w:rPr>
          <w:b/>
          <w:i/>
          <w:sz w:val="24"/>
          <w:szCs w:val="24"/>
        </w:rPr>
        <w:t>Перечень информационного обеспечения</w:t>
      </w:r>
    </w:p>
    <w:p w:rsidR="00157883" w:rsidRPr="00157883" w:rsidRDefault="00157883" w:rsidP="00BD19AB">
      <w:pPr>
        <w:pStyle w:val="ConsPlusNormal"/>
        <w:ind w:firstLine="540"/>
        <w:jc w:val="both"/>
        <w:rPr>
          <w:b/>
          <w:i/>
          <w:sz w:val="24"/>
          <w:szCs w:val="24"/>
        </w:rPr>
      </w:pP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Амелин А.Н. Современный настольный теннис. – М.: ФиС, 1982</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Байгулов Ю.П. Основы настольного тенниса. – М.: ФиС, 1979</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Байгулов Ю.П. Настольный теннис: вчера, сегодня, завтра. – М.: ФиС, 2000</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Балайшите Л. От семи до….(Твой первый старт). – М.: ФиС, 1984</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Барчукова Г.В. Современные подходы к формированию технико-тактического мастерства игроков в настольный теннис. – М.:РГАФК, 1997</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Барчукова Г.В. Педагогический контроль за подготовленностью игроков в настольный теннис. – М.: ГЦОЛИФК, 1984</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Богушас М. Играем в настольный теннис: Книга для учащихся. – М.: Просвещение, 1987</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lastRenderedPageBreak/>
        <w:t>Ефремова А.В. Нормирование нагрузок, направленных на развитие целевой точности технических приемов у игроков в настольный теннис высокой квалификации.- Минск, 1996</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Ефремова А.В. Нормирование нагрузок, направленных на повышение точности ударов в настольном теннисе. – Минск. 1995</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 xml:space="preserve"> Захаров Г.С. Настольный теннис: Теоретические основы. – Ярославль: Верхне-Волжское книжное издательство, 1990</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Захаров Г.С. Настольный теннис: Школа игры. – Издательство «Талка», 1991</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Матыцин О.В. Многолетняя подготовка юных спортсменов в настольном теннисе. – М.:  «Теория и практика физической культуры», 2001</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 xml:space="preserve"> Настольный теннис: Программа для детско-юношеских спортивных школ, специализированных детско-юношеских спортивных школ олимпийского резерва и школ высшего спортивного мастерства. – М.: 1980</w:t>
      </w:r>
    </w:p>
    <w:p w:rsidR="00157883" w:rsidRPr="00157883" w:rsidRDefault="00157883" w:rsidP="00157883">
      <w:pPr>
        <w:numPr>
          <w:ilvl w:val="0"/>
          <w:numId w:val="4"/>
        </w:numPr>
        <w:spacing w:after="0"/>
        <w:jc w:val="both"/>
        <w:rPr>
          <w:rFonts w:ascii="Arial" w:hAnsi="Arial" w:cs="Arial"/>
          <w:sz w:val="24"/>
          <w:szCs w:val="24"/>
        </w:rPr>
      </w:pPr>
      <w:r w:rsidRPr="00157883">
        <w:rPr>
          <w:rFonts w:ascii="Arial" w:hAnsi="Arial" w:cs="Arial"/>
          <w:sz w:val="24"/>
          <w:szCs w:val="24"/>
        </w:rPr>
        <w:t xml:space="preserve"> Настольный теннис: Учебная программа для детско-юношеских спортивных школ и специализированных детско-юношеских спортивных школ олимпийского резерва (Методическая часть). – М.: Советский спорт, 1990</w:t>
      </w:r>
    </w:p>
    <w:p w:rsidR="00157883" w:rsidRDefault="00157883" w:rsidP="00BD19AB">
      <w:pPr>
        <w:pStyle w:val="ConsPlusNormal"/>
        <w:ind w:firstLine="540"/>
        <w:jc w:val="both"/>
      </w:pPr>
    </w:p>
    <w:p w:rsidR="00BD19AB" w:rsidRPr="00157883" w:rsidRDefault="00BD19AB" w:rsidP="00C6447B">
      <w:pPr>
        <w:pStyle w:val="ConsPlusNormal"/>
        <w:numPr>
          <w:ilvl w:val="1"/>
          <w:numId w:val="5"/>
        </w:numPr>
        <w:ind w:left="0" w:firstLine="0"/>
        <w:jc w:val="both"/>
        <w:rPr>
          <w:b/>
          <w:i/>
          <w:sz w:val="24"/>
          <w:szCs w:val="24"/>
        </w:rPr>
      </w:pPr>
      <w:r w:rsidRPr="00157883">
        <w:rPr>
          <w:b/>
          <w:i/>
          <w:sz w:val="24"/>
          <w:szCs w:val="24"/>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r w:rsidR="00157883">
        <w:rPr>
          <w:b/>
          <w:i/>
          <w:sz w:val="24"/>
          <w:szCs w:val="24"/>
        </w:rPr>
        <w:t xml:space="preserve"> (индивидуально)</w:t>
      </w:r>
      <w:r w:rsidRPr="00157883">
        <w:rPr>
          <w:b/>
          <w:i/>
          <w:sz w:val="24"/>
          <w:szCs w:val="24"/>
        </w:rPr>
        <w:t>.</w:t>
      </w:r>
    </w:p>
    <w:p w:rsidR="00BD19AB" w:rsidRPr="00157883" w:rsidRDefault="00BD19AB" w:rsidP="00BD19AB">
      <w:pPr>
        <w:pStyle w:val="ConsPlusNormal"/>
        <w:ind w:left="401"/>
        <w:rPr>
          <w:b/>
          <w:i/>
          <w:sz w:val="24"/>
          <w:szCs w:val="24"/>
        </w:rPr>
      </w:pPr>
    </w:p>
    <w:p w:rsidR="00BD19AB" w:rsidRDefault="00BD19AB" w:rsidP="00BD19AB">
      <w:pPr>
        <w:pStyle w:val="ConsPlusNormal"/>
        <w:ind w:firstLine="540"/>
        <w:jc w:val="both"/>
      </w:pPr>
    </w:p>
    <w:p w:rsidR="00BD19AB" w:rsidRDefault="00BD19AB" w:rsidP="00BD19AB">
      <w:pPr>
        <w:pStyle w:val="ConsPlusNormal"/>
        <w:ind w:firstLine="540"/>
        <w:jc w:val="both"/>
      </w:pPr>
    </w:p>
    <w:p w:rsidR="00BD19AB" w:rsidRPr="00A13E65" w:rsidRDefault="00BD19AB" w:rsidP="00BD19AB">
      <w:pPr>
        <w:pStyle w:val="ConsPlusNormal"/>
        <w:ind w:left="401"/>
        <w:rPr>
          <w:b/>
          <w:sz w:val="24"/>
          <w:szCs w:val="24"/>
        </w:rPr>
      </w:pPr>
    </w:p>
    <w:p w:rsidR="00BD19AB" w:rsidRDefault="00BD19AB" w:rsidP="00BD19AB">
      <w:pPr>
        <w:jc w:val="center"/>
        <w:rPr>
          <w:rFonts w:ascii="Arial" w:hAnsi="Arial" w:cs="Arial"/>
          <w:sz w:val="24"/>
          <w:szCs w:val="24"/>
        </w:rPr>
      </w:pPr>
    </w:p>
    <w:p w:rsidR="00BD19AB" w:rsidRDefault="00BD19AB" w:rsidP="00310ECA">
      <w:pPr>
        <w:rPr>
          <w:rFonts w:ascii="Arial" w:hAnsi="Arial" w:cs="Arial"/>
          <w:sz w:val="24"/>
          <w:szCs w:val="24"/>
        </w:rPr>
      </w:pPr>
    </w:p>
    <w:p w:rsidR="00BD19AB" w:rsidRPr="00310ECA" w:rsidRDefault="00BD19AB" w:rsidP="00310ECA">
      <w:pPr>
        <w:rPr>
          <w:rFonts w:ascii="Arial" w:hAnsi="Arial" w:cs="Arial"/>
          <w:sz w:val="24"/>
          <w:szCs w:val="24"/>
        </w:rPr>
      </w:pPr>
    </w:p>
    <w:sectPr w:rsidR="00BD19AB" w:rsidRPr="00310ECA" w:rsidSect="00C979CA">
      <w:footerReference w:type="default" r:id="rId7"/>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23" w:rsidRDefault="00E86D23" w:rsidP="00310ECA">
      <w:pPr>
        <w:spacing w:after="0" w:line="240" w:lineRule="auto"/>
      </w:pPr>
      <w:r>
        <w:separator/>
      </w:r>
    </w:p>
  </w:endnote>
  <w:endnote w:type="continuationSeparator" w:id="0">
    <w:p w:rsidR="00E86D23" w:rsidRDefault="00E86D23" w:rsidP="0031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203"/>
      <w:docPartObj>
        <w:docPartGallery w:val="Page Numbers (Bottom of Page)"/>
        <w:docPartUnique/>
      </w:docPartObj>
    </w:sdtPr>
    <w:sdtEndPr/>
    <w:sdtContent>
      <w:p w:rsidR="00553D1A" w:rsidRDefault="006B1431">
        <w:pPr>
          <w:pStyle w:val="a5"/>
          <w:jc w:val="center"/>
        </w:pPr>
        <w:r>
          <w:fldChar w:fldCharType="begin"/>
        </w:r>
        <w:r>
          <w:instrText xml:space="preserve"> PAGE   \* MERGEFORMAT </w:instrText>
        </w:r>
        <w:r>
          <w:fldChar w:fldCharType="separate"/>
        </w:r>
        <w:r w:rsidR="003B6616">
          <w:rPr>
            <w:noProof/>
          </w:rPr>
          <w:t>2</w:t>
        </w:r>
        <w:r>
          <w:rPr>
            <w:noProof/>
          </w:rPr>
          <w:fldChar w:fldCharType="end"/>
        </w:r>
      </w:p>
    </w:sdtContent>
  </w:sdt>
  <w:p w:rsidR="00553D1A" w:rsidRDefault="00553D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23" w:rsidRDefault="00E86D23" w:rsidP="00310ECA">
      <w:pPr>
        <w:spacing w:after="0" w:line="240" w:lineRule="auto"/>
      </w:pPr>
      <w:r>
        <w:separator/>
      </w:r>
    </w:p>
  </w:footnote>
  <w:footnote w:type="continuationSeparator" w:id="0">
    <w:p w:rsidR="00E86D23" w:rsidRDefault="00E86D23" w:rsidP="00310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07B3A"/>
    <w:multiLevelType w:val="multilevel"/>
    <w:tmpl w:val="7CF64F42"/>
    <w:lvl w:ilvl="0">
      <w:start w:val="2"/>
      <w:numFmt w:val="decimal"/>
      <w:lvlText w:val="%1."/>
      <w:lvlJc w:val="left"/>
      <w:pPr>
        <w:ind w:left="401" w:hanging="401"/>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5D3F0A93"/>
    <w:multiLevelType w:val="multilevel"/>
    <w:tmpl w:val="BF5E2F4A"/>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b/>
        <w:i/>
        <w:sz w:val="24"/>
        <w:szCs w:val="24"/>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673366E9"/>
    <w:multiLevelType w:val="hybridMultilevel"/>
    <w:tmpl w:val="27728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2BA1583"/>
    <w:multiLevelType w:val="multilevel"/>
    <w:tmpl w:val="E64A5E70"/>
    <w:lvl w:ilvl="0">
      <w:start w:val="3"/>
      <w:numFmt w:val="decimal"/>
      <w:lvlText w:val="%1."/>
      <w:lvlJc w:val="left"/>
      <w:pPr>
        <w:ind w:left="401" w:hanging="401"/>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798D60D6"/>
    <w:multiLevelType w:val="multilevel"/>
    <w:tmpl w:val="61427640"/>
    <w:lvl w:ilvl="0">
      <w:start w:val="1"/>
      <w:numFmt w:val="decimal"/>
      <w:lvlText w:val="%1."/>
      <w:lvlJc w:val="left"/>
      <w:pPr>
        <w:ind w:left="900" w:hanging="360"/>
      </w:pPr>
      <w:rPr>
        <w:rFonts w:hint="default"/>
      </w:rPr>
    </w:lvl>
    <w:lvl w:ilvl="1">
      <w:start w:val="1"/>
      <w:numFmt w:val="decimal"/>
      <w:lvlText w:val="%1.%2."/>
      <w:lvlJc w:val="left"/>
      <w:pPr>
        <w:ind w:left="502" w:hanging="360"/>
      </w:pPr>
    </w:lvl>
    <w:lvl w:ilvl="2">
      <w:start w:val="1"/>
      <w:numFmt w:val="decimal"/>
      <w:lvlText w:val="%1.%2.%3."/>
      <w:lvlJc w:val="left"/>
      <w:pPr>
        <w:ind w:left="1260" w:hanging="720"/>
      </w:p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CA"/>
    <w:rsid w:val="00000D4C"/>
    <w:rsid w:val="00001EFB"/>
    <w:rsid w:val="000035D5"/>
    <w:rsid w:val="0001058C"/>
    <w:rsid w:val="00010705"/>
    <w:rsid w:val="000129CA"/>
    <w:rsid w:val="00012C2B"/>
    <w:rsid w:val="000168CD"/>
    <w:rsid w:val="000170B4"/>
    <w:rsid w:val="00017AD3"/>
    <w:rsid w:val="0002028F"/>
    <w:rsid w:val="00020996"/>
    <w:rsid w:val="000209AE"/>
    <w:rsid w:val="00022965"/>
    <w:rsid w:val="00022FB5"/>
    <w:rsid w:val="0002315B"/>
    <w:rsid w:val="000232F2"/>
    <w:rsid w:val="00024164"/>
    <w:rsid w:val="00024702"/>
    <w:rsid w:val="00024902"/>
    <w:rsid w:val="00027210"/>
    <w:rsid w:val="00033A57"/>
    <w:rsid w:val="00036090"/>
    <w:rsid w:val="00036461"/>
    <w:rsid w:val="00036942"/>
    <w:rsid w:val="000406E0"/>
    <w:rsid w:val="00042359"/>
    <w:rsid w:val="000433F0"/>
    <w:rsid w:val="00044203"/>
    <w:rsid w:val="0004583D"/>
    <w:rsid w:val="00046A1D"/>
    <w:rsid w:val="00046CF8"/>
    <w:rsid w:val="0005085F"/>
    <w:rsid w:val="00054683"/>
    <w:rsid w:val="00056CA9"/>
    <w:rsid w:val="000611E1"/>
    <w:rsid w:val="000621A1"/>
    <w:rsid w:val="00064700"/>
    <w:rsid w:val="00064B63"/>
    <w:rsid w:val="00064E02"/>
    <w:rsid w:val="00066003"/>
    <w:rsid w:val="000661D5"/>
    <w:rsid w:val="00070879"/>
    <w:rsid w:val="000724BC"/>
    <w:rsid w:val="00073F79"/>
    <w:rsid w:val="00074766"/>
    <w:rsid w:val="0007563D"/>
    <w:rsid w:val="000759F0"/>
    <w:rsid w:val="00076557"/>
    <w:rsid w:val="00077783"/>
    <w:rsid w:val="000801D3"/>
    <w:rsid w:val="0008037B"/>
    <w:rsid w:val="0008296D"/>
    <w:rsid w:val="00082FFB"/>
    <w:rsid w:val="0008478A"/>
    <w:rsid w:val="000858AB"/>
    <w:rsid w:val="00086243"/>
    <w:rsid w:val="000863FE"/>
    <w:rsid w:val="00086811"/>
    <w:rsid w:val="000869D2"/>
    <w:rsid w:val="00090614"/>
    <w:rsid w:val="00090BE9"/>
    <w:rsid w:val="000916B4"/>
    <w:rsid w:val="00092BCB"/>
    <w:rsid w:val="00094CA5"/>
    <w:rsid w:val="000959B8"/>
    <w:rsid w:val="000A02D5"/>
    <w:rsid w:val="000A2953"/>
    <w:rsid w:val="000A335D"/>
    <w:rsid w:val="000A3B72"/>
    <w:rsid w:val="000A58DA"/>
    <w:rsid w:val="000A7931"/>
    <w:rsid w:val="000B19C1"/>
    <w:rsid w:val="000B24CB"/>
    <w:rsid w:val="000B2DC3"/>
    <w:rsid w:val="000B2FF1"/>
    <w:rsid w:val="000B31A0"/>
    <w:rsid w:val="000B4AD7"/>
    <w:rsid w:val="000B55B8"/>
    <w:rsid w:val="000B606A"/>
    <w:rsid w:val="000B667B"/>
    <w:rsid w:val="000B6728"/>
    <w:rsid w:val="000B71A6"/>
    <w:rsid w:val="000C1082"/>
    <w:rsid w:val="000C1374"/>
    <w:rsid w:val="000C27BD"/>
    <w:rsid w:val="000C2B9C"/>
    <w:rsid w:val="000C2C6B"/>
    <w:rsid w:val="000C2D84"/>
    <w:rsid w:val="000C4519"/>
    <w:rsid w:val="000C5900"/>
    <w:rsid w:val="000C5B4E"/>
    <w:rsid w:val="000D131D"/>
    <w:rsid w:val="000D18EB"/>
    <w:rsid w:val="000D3D9A"/>
    <w:rsid w:val="000D5248"/>
    <w:rsid w:val="000D526D"/>
    <w:rsid w:val="000E0DFB"/>
    <w:rsid w:val="000E1DB5"/>
    <w:rsid w:val="000E200E"/>
    <w:rsid w:val="000E24A5"/>
    <w:rsid w:val="000E301F"/>
    <w:rsid w:val="000E341A"/>
    <w:rsid w:val="000E5255"/>
    <w:rsid w:val="000E6DDA"/>
    <w:rsid w:val="000E749B"/>
    <w:rsid w:val="000E7905"/>
    <w:rsid w:val="000F1E03"/>
    <w:rsid w:val="000F24AB"/>
    <w:rsid w:val="000F4345"/>
    <w:rsid w:val="000F65A5"/>
    <w:rsid w:val="000F663D"/>
    <w:rsid w:val="000F69D5"/>
    <w:rsid w:val="000F73F1"/>
    <w:rsid w:val="001022E7"/>
    <w:rsid w:val="00102DD5"/>
    <w:rsid w:val="0010317B"/>
    <w:rsid w:val="0010374D"/>
    <w:rsid w:val="00103F7B"/>
    <w:rsid w:val="001045AC"/>
    <w:rsid w:val="00104721"/>
    <w:rsid w:val="00104E83"/>
    <w:rsid w:val="001057DF"/>
    <w:rsid w:val="00105C41"/>
    <w:rsid w:val="001063AD"/>
    <w:rsid w:val="00106BEB"/>
    <w:rsid w:val="001108A3"/>
    <w:rsid w:val="00112EA3"/>
    <w:rsid w:val="001138C6"/>
    <w:rsid w:val="001138CC"/>
    <w:rsid w:val="00113DCD"/>
    <w:rsid w:val="001147AF"/>
    <w:rsid w:val="00117B05"/>
    <w:rsid w:val="00117FC5"/>
    <w:rsid w:val="001200BD"/>
    <w:rsid w:val="00120662"/>
    <w:rsid w:val="00121B59"/>
    <w:rsid w:val="00121D36"/>
    <w:rsid w:val="00122198"/>
    <w:rsid w:val="001224B9"/>
    <w:rsid w:val="00123F65"/>
    <w:rsid w:val="00124498"/>
    <w:rsid w:val="00125C5A"/>
    <w:rsid w:val="001260E6"/>
    <w:rsid w:val="001300DC"/>
    <w:rsid w:val="00130E58"/>
    <w:rsid w:val="0013103D"/>
    <w:rsid w:val="00132E21"/>
    <w:rsid w:val="0013477C"/>
    <w:rsid w:val="00134CDA"/>
    <w:rsid w:val="00134D27"/>
    <w:rsid w:val="00135573"/>
    <w:rsid w:val="00136540"/>
    <w:rsid w:val="00136CD2"/>
    <w:rsid w:val="0013731C"/>
    <w:rsid w:val="00141CA4"/>
    <w:rsid w:val="00141F32"/>
    <w:rsid w:val="00142DE4"/>
    <w:rsid w:val="001431DF"/>
    <w:rsid w:val="001434E8"/>
    <w:rsid w:val="00144EB8"/>
    <w:rsid w:val="00145D23"/>
    <w:rsid w:val="001476E7"/>
    <w:rsid w:val="00147742"/>
    <w:rsid w:val="001500CD"/>
    <w:rsid w:val="00150664"/>
    <w:rsid w:val="00153EDA"/>
    <w:rsid w:val="00156890"/>
    <w:rsid w:val="001575D8"/>
    <w:rsid w:val="00157883"/>
    <w:rsid w:val="001604B8"/>
    <w:rsid w:val="00160C66"/>
    <w:rsid w:val="00162B29"/>
    <w:rsid w:val="00162E49"/>
    <w:rsid w:val="00164416"/>
    <w:rsid w:val="00165330"/>
    <w:rsid w:val="001656EB"/>
    <w:rsid w:val="00167D96"/>
    <w:rsid w:val="001705C0"/>
    <w:rsid w:val="0017180B"/>
    <w:rsid w:val="001724C5"/>
    <w:rsid w:val="00172EC4"/>
    <w:rsid w:val="0017419A"/>
    <w:rsid w:val="00174CFB"/>
    <w:rsid w:val="00176FBA"/>
    <w:rsid w:val="00177CA4"/>
    <w:rsid w:val="001816BA"/>
    <w:rsid w:val="001823C4"/>
    <w:rsid w:val="001836E8"/>
    <w:rsid w:val="00186B74"/>
    <w:rsid w:val="001907C0"/>
    <w:rsid w:val="001937B0"/>
    <w:rsid w:val="00194A9A"/>
    <w:rsid w:val="001963DF"/>
    <w:rsid w:val="00197059"/>
    <w:rsid w:val="00197776"/>
    <w:rsid w:val="001A0E0E"/>
    <w:rsid w:val="001A191E"/>
    <w:rsid w:val="001A2109"/>
    <w:rsid w:val="001A5530"/>
    <w:rsid w:val="001A60CE"/>
    <w:rsid w:val="001B011E"/>
    <w:rsid w:val="001B0285"/>
    <w:rsid w:val="001B1296"/>
    <w:rsid w:val="001B12DF"/>
    <w:rsid w:val="001B1A00"/>
    <w:rsid w:val="001B1D16"/>
    <w:rsid w:val="001B1D39"/>
    <w:rsid w:val="001B20FF"/>
    <w:rsid w:val="001B2D78"/>
    <w:rsid w:val="001B33B3"/>
    <w:rsid w:val="001B3DE4"/>
    <w:rsid w:val="001B5B2C"/>
    <w:rsid w:val="001C015C"/>
    <w:rsid w:val="001C04DE"/>
    <w:rsid w:val="001C07F0"/>
    <w:rsid w:val="001C19FE"/>
    <w:rsid w:val="001C2F33"/>
    <w:rsid w:val="001C634E"/>
    <w:rsid w:val="001D0194"/>
    <w:rsid w:val="001D11EB"/>
    <w:rsid w:val="001D17B0"/>
    <w:rsid w:val="001D1D05"/>
    <w:rsid w:val="001D6F33"/>
    <w:rsid w:val="001D7FDF"/>
    <w:rsid w:val="001E0673"/>
    <w:rsid w:val="001E142E"/>
    <w:rsid w:val="001E1782"/>
    <w:rsid w:val="001E19AB"/>
    <w:rsid w:val="001E2AFC"/>
    <w:rsid w:val="001E42E6"/>
    <w:rsid w:val="001E451B"/>
    <w:rsid w:val="001E4C33"/>
    <w:rsid w:val="001E4FD7"/>
    <w:rsid w:val="001E5357"/>
    <w:rsid w:val="001E5E2C"/>
    <w:rsid w:val="001E794B"/>
    <w:rsid w:val="001E79A4"/>
    <w:rsid w:val="001F0D5C"/>
    <w:rsid w:val="001F0FB7"/>
    <w:rsid w:val="001F12F1"/>
    <w:rsid w:val="001F1492"/>
    <w:rsid w:val="001F20A7"/>
    <w:rsid w:val="001F3166"/>
    <w:rsid w:val="001F369E"/>
    <w:rsid w:val="001F7846"/>
    <w:rsid w:val="00201ADA"/>
    <w:rsid w:val="00203B6A"/>
    <w:rsid w:val="00204A7E"/>
    <w:rsid w:val="00206784"/>
    <w:rsid w:val="00207648"/>
    <w:rsid w:val="00207697"/>
    <w:rsid w:val="0021199B"/>
    <w:rsid w:val="002154FD"/>
    <w:rsid w:val="00216271"/>
    <w:rsid w:val="00216DB4"/>
    <w:rsid w:val="00217AC2"/>
    <w:rsid w:val="0022094B"/>
    <w:rsid w:val="002242B6"/>
    <w:rsid w:val="00224402"/>
    <w:rsid w:val="00226889"/>
    <w:rsid w:val="002269A2"/>
    <w:rsid w:val="00226D34"/>
    <w:rsid w:val="002278DA"/>
    <w:rsid w:val="00230632"/>
    <w:rsid w:val="0023274B"/>
    <w:rsid w:val="002339EE"/>
    <w:rsid w:val="00234021"/>
    <w:rsid w:val="00235905"/>
    <w:rsid w:val="00235C19"/>
    <w:rsid w:val="0023783D"/>
    <w:rsid w:val="0024060E"/>
    <w:rsid w:val="00242471"/>
    <w:rsid w:val="00244D93"/>
    <w:rsid w:val="00246723"/>
    <w:rsid w:val="002468FD"/>
    <w:rsid w:val="0024797F"/>
    <w:rsid w:val="00253AD7"/>
    <w:rsid w:val="00256352"/>
    <w:rsid w:val="0026080F"/>
    <w:rsid w:val="00261B43"/>
    <w:rsid w:val="0026271D"/>
    <w:rsid w:val="00263635"/>
    <w:rsid w:val="0026719A"/>
    <w:rsid w:val="0026784B"/>
    <w:rsid w:val="00270696"/>
    <w:rsid w:val="00270F1D"/>
    <w:rsid w:val="002732FB"/>
    <w:rsid w:val="002750B3"/>
    <w:rsid w:val="002760CC"/>
    <w:rsid w:val="002762AA"/>
    <w:rsid w:val="002771F1"/>
    <w:rsid w:val="00277663"/>
    <w:rsid w:val="00280046"/>
    <w:rsid w:val="00282F3E"/>
    <w:rsid w:val="00284CB5"/>
    <w:rsid w:val="00287A84"/>
    <w:rsid w:val="00290051"/>
    <w:rsid w:val="0029059C"/>
    <w:rsid w:val="00292E01"/>
    <w:rsid w:val="00293187"/>
    <w:rsid w:val="00294CB2"/>
    <w:rsid w:val="00297B4A"/>
    <w:rsid w:val="002A004C"/>
    <w:rsid w:val="002A1C24"/>
    <w:rsid w:val="002A569E"/>
    <w:rsid w:val="002B19A4"/>
    <w:rsid w:val="002B1AB7"/>
    <w:rsid w:val="002B261F"/>
    <w:rsid w:val="002B309C"/>
    <w:rsid w:val="002B352D"/>
    <w:rsid w:val="002B568D"/>
    <w:rsid w:val="002B6AD2"/>
    <w:rsid w:val="002B7192"/>
    <w:rsid w:val="002C1163"/>
    <w:rsid w:val="002C22B6"/>
    <w:rsid w:val="002C29C2"/>
    <w:rsid w:val="002C43A0"/>
    <w:rsid w:val="002C4ACF"/>
    <w:rsid w:val="002C7276"/>
    <w:rsid w:val="002C7EB6"/>
    <w:rsid w:val="002D078F"/>
    <w:rsid w:val="002D0DEA"/>
    <w:rsid w:val="002D34C0"/>
    <w:rsid w:val="002D4384"/>
    <w:rsid w:val="002D47B3"/>
    <w:rsid w:val="002D49B4"/>
    <w:rsid w:val="002D58B4"/>
    <w:rsid w:val="002D6A8B"/>
    <w:rsid w:val="002D7989"/>
    <w:rsid w:val="002D7A4C"/>
    <w:rsid w:val="002E14AB"/>
    <w:rsid w:val="002E27BF"/>
    <w:rsid w:val="002E379F"/>
    <w:rsid w:val="002E4A6F"/>
    <w:rsid w:val="002E4CFC"/>
    <w:rsid w:val="002E731A"/>
    <w:rsid w:val="002E7341"/>
    <w:rsid w:val="002E7A1C"/>
    <w:rsid w:val="002F02FB"/>
    <w:rsid w:val="002F09C2"/>
    <w:rsid w:val="002F2707"/>
    <w:rsid w:val="002F343D"/>
    <w:rsid w:val="002F3819"/>
    <w:rsid w:val="002F45B4"/>
    <w:rsid w:val="002F55A0"/>
    <w:rsid w:val="002F58EE"/>
    <w:rsid w:val="002F7760"/>
    <w:rsid w:val="002F7D46"/>
    <w:rsid w:val="00300361"/>
    <w:rsid w:val="003008E1"/>
    <w:rsid w:val="00300B4B"/>
    <w:rsid w:val="00302719"/>
    <w:rsid w:val="0030338F"/>
    <w:rsid w:val="00305F29"/>
    <w:rsid w:val="003078EF"/>
    <w:rsid w:val="003101E6"/>
    <w:rsid w:val="00310809"/>
    <w:rsid w:val="00310ECA"/>
    <w:rsid w:val="003117F9"/>
    <w:rsid w:val="00311DF5"/>
    <w:rsid w:val="00313D9E"/>
    <w:rsid w:val="0031400A"/>
    <w:rsid w:val="003140D3"/>
    <w:rsid w:val="003143F4"/>
    <w:rsid w:val="003146F0"/>
    <w:rsid w:val="00314B65"/>
    <w:rsid w:val="0031745D"/>
    <w:rsid w:val="00321892"/>
    <w:rsid w:val="00322152"/>
    <w:rsid w:val="0032398B"/>
    <w:rsid w:val="00326723"/>
    <w:rsid w:val="003274AE"/>
    <w:rsid w:val="00327760"/>
    <w:rsid w:val="003303F0"/>
    <w:rsid w:val="0033263F"/>
    <w:rsid w:val="00333CE2"/>
    <w:rsid w:val="0033600F"/>
    <w:rsid w:val="00341393"/>
    <w:rsid w:val="003427B1"/>
    <w:rsid w:val="003433B7"/>
    <w:rsid w:val="003447A2"/>
    <w:rsid w:val="00344864"/>
    <w:rsid w:val="0034545A"/>
    <w:rsid w:val="0034549A"/>
    <w:rsid w:val="0034578D"/>
    <w:rsid w:val="00345920"/>
    <w:rsid w:val="00346C92"/>
    <w:rsid w:val="00346EE0"/>
    <w:rsid w:val="00350F00"/>
    <w:rsid w:val="0035182C"/>
    <w:rsid w:val="00351B39"/>
    <w:rsid w:val="00352CE6"/>
    <w:rsid w:val="00352DE3"/>
    <w:rsid w:val="00352E4A"/>
    <w:rsid w:val="003537C1"/>
    <w:rsid w:val="003541C7"/>
    <w:rsid w:val="00360D95"/>
    <w:rsid w:val="00364F3A"/>
    <w:rsid w:val="0036518B"/>
    <w:rsid w:val="003653AD"/>
    <w:rsid w:val="00366260"/>
    <w:rsid w:val="00366D81"/>
    <w:rsid w:val="003678BE"/>
    <w:rsid w:val="0036791C"/>
    <w:rsid w:val="00367956"/>
    <w:rsid w:val="00367F94"/>
    <w:rsid w:val="00370E51"/>
    <w:rsid w:val="00371732"/>
    <w:rsid w:val="003719A7"/>
    <w:rsid w:val="00372B77"/>
    <w:rsid w:val="00372FF6"/>
    <w:rsid w:val="003750A0"/>
    <w:rsid w:val="0037770D"/>
    <w:rsid w:val="00380ABB"/>
    <w:rsid w:val="00380BD6"/>
    <w:rsid w:val="00381799"/>
    <w:rsid w:val="003845F6"/>
    <w:rsid w:val="00386003"/>
    <w:rsid w:val="0038760A"/>
    <w:rsid w:val="00387B3B"/>
    <w:rsid w:val="00390C17"/>
    <w:rsid w:val="00390EC9"/>
    <w:rsid w:val="00395D37"/>
    <w:rsid w:val="003A0F83"/>
    <w:rsid w:val="003A10F4"/>
    <w:rsid w:val="003A156F"/>
    <w:rsid w:val="003A31CC"/>
    <w:rsid w:val="003A38D2"/>
    <w:rsid w:val="003A3C39"/>
    <w:rsid w:val="003A43F2"/>
    <w:rsid w:val="003A4FF8"/>
    <w:rsid w:val="003A718D"/>
    <w:rsid w:val="003A7408"/>
    <w:rsid w:val="003A7A58"/>
    <w:rsid w:val="003B0CD2"/>
    <w:rsid w:val="003B1221"/>
    <w:rsid w:val="003B1892"/>
    <w:rsid w:val="003B2CD4"/>
    <w:rsid w:val="003B4D0E"/>
    <w:rsid w:val="003B6616"/>
    <w:rsid w:val="003B6A9D"/>
    <w:rsid w:val="003C059E"/>
    <w:rsid w:val="003C1755"/>
    <w:rsid w:val="003C642B"/>
    <w:rsid w:val="003D09A8"/>
    <w:rsid w:val="003D5943"/>
    <w:rsid w:val="003D7029"/>
    <w:rsid w:val="003D709F"/>
    <w:rsid w:val="003D785F"/>
    <w:rsid w:val="003E0166"/>
    <w:rsid w:val="003E018C"/>
    <w:rsid w:val="003E342E"/>
    <w:rsid w:val="003E3FB3"/>
    <w:rsid w:val="003E4970"/>
    <w:rsid w:val="003E6796"/>
    <w:rsid w:val="003E790B"/>
    <w:rsid w:val="003F0B13"/>
    <w:rsid w:val="003F0D6A"/>
    <w:rsid w:val="003F3B0A"/>
    <w:rsid w:val="003F48A7"/>
    <w:rsid w:val="003F5BDA"/>
    <w:rsid w:val="003F62E9"/>
    <w:rsid w:val="003F71C5"/>
    <w:rsid w:val="00400E40"/>
    <w:rsid w:val="0040110B"/>
    <w:rsid w:val="0040141B"/>
    <w:rsid w:val="0040170B"/>
    <w:rsid w:val="0040379E"/>
    <w:rsid w:val="00404B56"/>
    <w:rsid w:val="00404C63"/>
    <w:rsid w:val="00405C15"/>
    <w:rsid w:val="00411164"/>
    <w:rsid w:val="0041215D"/>
    <w:rsid w:val="004127B5"/>
    <w:rsid w:val="00412C5D"/>
    <w:rsid w:val="00415249"/>
    <w:rsid w:val="00415C41"/>
    <w:rsid w:val="00416BE6"/>
    <w:rsid w:val="00417B02"/>
    <w:rsid w:val="00417EBE"/>
    <w:rsid w:val="00420712"/>
    <w:rsid w:val="00420A5C"/>
    <w:rsid w:val="004218EB"/>
    <w:rsid w:val="00421D6F"/>
    <w:rsid w:val="00422B3A"/>
    <w:rsid w:val="0042382C"/>
    <w:rsid w:val="00423FFA"/>
    <w:rsid w:val="004240D0"/>
    <w:rsid w:val="00424527"/>
    <w:rsid w:val="00424B59"/>
    <w:rsid w:val="00424BBD"/>
    <w:rsid w:val="00424D2A"/>
    <w:rsid w:val="004252CD"/>
    <w:rsid w:val="00425A10"/>
    <w:rsid w:val="00425CC9"/>
    <w:rsid w:val="00425EBA"/>
    <w:rsid w:val="00426AE2"/>
    <w:rsid w:val="00431D0E"/>
    <w:rsid w:val="00434338"/>
    <w:rsid w:val="00435201"/>
    <w:rsid w:val="0043542D"/>
    <w:rsid w:val="004362C1"/>
    <w:rsid w:val="00440729"/>
    <w:rsid w:val="004416DC"/>
    <w:rsid w:val="00441E54"/>
    <w:rsid w:val="00441EEC"/>
    <w:rsid w:val="004427CF"/>
    <w:rsid w:val="004432B7"/>
    <w:rsid w:val="004434CE"/>
    <w:rsid w:val="00447ADD"/>
    <w:rsid w:val="00447CF7"/>
    <w:rsid w:val="00450771"/>
    <w:rsid w:val="00451154"/>
    <w:rsid w:val="004513C1"/>
    <w:rsid w:val="00454688"/>
    <w:rsid w:val="004559C8"/>
    <w:rsid w:val="004561F3"/>
    <w:rsid w:val="00457095"/>
    <w:rsid w:val="004600B8"/>
    <w:rsid w:val="00460872"/>
    <w:rsid w:val="004616CD"/>
    <w:rsid w:val="00463233"/>
    <w:rsid w:val="00463CB7"/>
    <w:rsid w:val="004641DD"/>
    <w:rsid w:val="0046483A"/>
    <w:rsid w:val="00465D75"/>
    <w:rsid w:val="0046733D"/>
    <w:rsid w:val="00470E61"/>
    <w:rsid w:val="0047136A"/>
    <w:rsid w:val="004717F9"/>
    <w:rsid w:val="00472CEA"/>
    <w:rsid w:val="00473020"/>
    <w:rsid w:val="0047336A"/>
    <w:rsid w:val="00475819"/>
    <w:rsid w:val="00475FEE"/>
    <w:rsid w:val="00476FFF"/>
    <w:rsid w:val="00481D8B"/>
    <w:rsid w:val="004835FD"/>
    <w:rsid w:val="00483DE2"/>
    <w:rsid w:val="00485A37"/>
    <w:rsid w:val="00486E8A"/>
    <w:rsid w:val="00487264"/>
    <w:rsid w:val="004872C7"/>
    <w:rsid w:val="004915BE"/>
    <w:rsid w:val="00491C35"/>
    <w:rsid w:val="0049263B"/>
    <w:rsid w:val="00492E49"/>
    <w:rsid w:val="00493864"/>
    <w:rsid w:val="0049465F"/>
    <w:rsid w:val="004949F4"/>
    <w:rsid w:val="004A25FB"/>
    <w:rsid w:val="004A3A0C"/>
    <w:rsid w:val="004A46A8"/>
    <w:rsid w:val="004A52BF"/>
    <w:rsid w:val="004A6BE7"/>
    <w:rsid w:val="004A70FE"/>
    <w:rsid w:val="004A7569"/>
    <w:rsid w:val="004A78E9"/>
    <w:rsid w:val="004B2277"/>
    <w:rsid w:val="004B2CFE"/>
    <w:rsid w:val="004B7D54"/>
    <w:rsid w:val="004B7DE9"/>
    <w:rsid w:val="004B7E57"/>
    <w:rsid w:val="004C07F6"/>
    <w:rsid w:val="004C1294"/>
    <w:rsid w:val="004C18B0"/>
    <w:rsid w:val="004C23A7"/>
    <w:rsid w:val="004C6584"/>
    <w:rsid w:val="004D05D4"/>
    <w:rsid w:val="004D11E3"/>
    <w:rsid w:val="004D2BC3"/>
    <w:rsid w:val="004D3D67"/>
    <w:rsid w:val="004D72C9"/>
    <w:rsid w:val="004D7510"/>
    <w:rsid w:val="004E005D"/>
    <w:rsid w:val="004E01DC"/>
    <w:rsid w:val="004E0CD9"/>
    <w:rsid w:val="004E1649"/>
    <w:rsid w:val="004E2B95"/>
    <w:rsid w:val="004E4571"/>
    <w:rsid w:val="004E475F"/>
    <w:rsid w:val="004E553C"/>
    <w:rsid w:val="004E61D9"/>
    <w:rsid w:val="004E648E"/>
    <w:rsid w:val="004E6817"/>
    <w:rsid w:val="004F001B"/>
    <w:rsid w:val="004F012F"/>
    <w:rsid w:val="004F1281"/>
    <w:rsid w:val="004F1491"/>
    <w:rsid w:val="004F28EE"/>
    <w:rsid w:val="004F3A01"/>
    <w:rsid w:val="004F3B7A"/>
    <w:rsid w:val="004F409B"/>
    <w:rsid w:val="004F49E9"/>
    <w:rsid w:val="004F5F5E"/>
    <w:rsid w:val="004F673F"/>
    <w:rsid w:val="0050109A"/>
    <w:rsid w:val="00501D9D"/>
    <w:rsid w:val="0050404D"/>
    <w:rsid w:val="005052C4"/>
    <w:rsid w:val="005061C5"/>
    <w:rsid w:val="00506822"/>
    <w:rsid w:val="00507510"/>
    <w:rsid w:val="005104CD"/>
    <w:rsid w:val="00511B1E"/>
    <w:rsid w:val="00515D4D"/>
    <w:rsid w:val="005162D2"/>
    <w:rsid w:val="005170C3"/>
    <w:rsid w:val="00517114"/>
    <w:rsid w:val="00517A82"/>
    <w:rsid w:val="00517EDE"/>
    <w:rsid w:val="00520B38"/>
    <w:rsid w:val="005213A9"/>
    <w:rsid w:val="005214DB"/>
    <w:rsid w:val="005220D4"/>
    <w:rsid w:val="00524204"/>
    <w:rsid w:val="005243B5"/>
    <w:rsid w:val="00524739"/>
    <w:rsid w:val="00525D12"/>
    <w:rsid w:val="00525E67"/>
    <w:rsid w:val="00526F79"/>
    <w:rsid w:val="00527600"/>
    <w:rsid w:val="00527BF7"/>
    <w:rsid w:val="00530662"/>
    <w:rsid w:val="00530B12"/>
    <w:rsid w:val="0053115A"/>
    <w:rsid w:val="00531909"/>
    <w:rsid w:val="0053460E"/>
    <w:rsid w:val="005347CF"/>
    <w:rsid w:val="0053496E"/>
    <w:rsid w:val="005356D6"/>
    <w:rsid w:val="0053598E"/>
    <w:rsid w:val="00535A6D"/>
    <w:rsid w:val="00535BE9"/>
    <w:rsid w:val="005402DD"/>
    <w:rsid w:val="00540EC5"/>
    <w:rsid w:val="00541D6C"/>
    <w:rsid w:val="005423E9"/>
    <w:rsid w:val="00543461"/>
    <w:rsid w:val="0054476F"/>
    <w:rsid w:val="005466ED"/>
    <w:rsid w:val="00546712"/>
    <w:rsid w:val="00546C12"/>
    <w:rsid w:val="00546C14"/>
    <w:rsid w:val="00550C1B"/>
    <w:rsid w:val="005525F0"/>
    <w:rsid w:val="0055326F"/>
    <w:rsid w:val="00553D1A"/>
    <w:rsid w:val="00556647"/>
    <w:rsid w:val="005569B9"/>
    <w:rsid w:val="0056182C"/>
    <w:rsid w:val="00562B09"/>
    <w:rsid w:val="00563A95"/>
    <w:rsid w:val="00564DF3"/>
    <w:rsid w:val="00566960"/>
    <w:rsid w:val="00566F5D"/>
    <w:rsid w:val="00567E22"/>
    <w:rsid w:val="00570223"/>
    <w:rsid w:val="00572AFC"/>
    <w:rsid w:val="00573BA7"/>
    <w:rsid w:val="005740C1"/>
    <w:rsid w:val="00574280"/>
    <w:rsid w:val="00575386"/>
    <w:rsid w:val="0057633F"/>
    <w:rsid w:val="005805FC"/>
    <w:rsid w:val="00580A45"/>
    <w:rsid w:val="00580B5C"/>
    <w:rsid w:val="00582D75"/>
    <w:rsid w:val="00583FAF"/>
    <w:rsid w:val="005855DB"/>
    <w:rsid w:val="00587347"/>
    <w:rsid w:val="005876CA"/>
    <w:rsid w:val="0058776B"/>
    <w:rsid w:val="0059218D"/>
    <w:rsid w:val="005944CC"/>
    <w:rsid w:val="005950A2"/>
    <w:rsid w:val="0059520C"/>
    <w:rsid w:val="00595FEF"/>
    <w:rsid w:val="0059638C"/>
    <w:rsid w:val="00597445"/>
    <w:rsid w:val="005A0ECD"/>
    <w:rsid w:val="005A1269"/>
    <w:rsid w:val="005A18B9"/>
    <w:rsid w:val="005A2425"/>
    <w:rsid w:val="005A275D"/>
    <w:rsid w:val="005A3C82"/>
    <w:rsid w:val="005A6158"/>
    <w:rsid w:val="005B016C"/>
    <w:rsid w:val="005B113A"/>
    <w:rsid w:val="005B2C95"/>
    <w:rsid w:val="005B5A91"/>
    <w:rsid w:val="005B627E"/>
    <w:rsid w:val="005C0066"/>
    <w:rsid w:val="005C09F1"/>
    <w:rsid w:val="005C173A"/>
    <w:rsid w:val="005C1964"/>
    <w:rsid w:val="005C196A"/>
    <w:rsid w:val="005C287E"/>
    <w:rsid w:val="005C48AB"/>
    <w:rsid w:val="005C50E9"/>
    <w:rsid w:val="005C57BB"/>
    <w:rsid w:val="005C6A11"/>
    <w:rsid w:val="005C7892"/>
    <w:rsid w:val="005C7EC1"/>
    <w:rsid w:val="005D00FD"/>
    <w:rsid w:val="005D0230"/>
    <w:rsid w:val="005D027E"/>
    <w:rsid w:val="005D20C4"/>
    <w:rsid w:val="005D2974"/>
    <w:rsid w:val="005D2FDA"/>
    <w:rsid w:val="005D42D2"/>
    <w:rsid w:val="005D71CE"/>
    <w:rsid w:val="005D73CD"/>
    <w:rsid w:val="005D7ABE"/>
    <w:rsid w:val="005E01B2"/>
    <w:rsid w:val="005E11F0"/>
    <w:rsid w:val="005E24BC"/>
    <w:rsid w:val="005E2AC6"/>
    <w:rsid w:val="005E2CCF"/>
    <w:rsid w:val="005E511C"/>
    <w:rsid w:val="005E5467"/>
    <w:rsid w:val="005E6E08"/>
    <w:rsid w:val="005F03CA"/>
    <w:rsid w:val="005F2CBF"/>
    <w:rsid w:val="005F31C7"/>
    <w:rsid w:val="005F4731"/>
    <w:rsid w:val="005F6443"/>
    <w:rsid w:val="00600F1E"/>
    <w:rsid w:val="00601594"/>
    <w:rsid w:val="00603797"/>
    <w:rsid w:val="0060400E"/>
    <w:rsid w:val="0060402A"/>
    <w:rsid w:val="00604A78"/>
    <w:rsid w:val="00604C3A"/>
    <w:rsid w:val="00605B0C"/>
    <w:rsid w:val="006067C1"/>
    <w:rsid w:val="00607118"/>
    <w:rsid w:val="00610048"/>
    <w:rsid w:val="00610796"/>
    <w:rsid w:val="00612EA9"/>
    <w:rsid w:val="00613ABA"/>
    <w:rsid w:val="0061533B"/>
    <w:rsid w:val="006154FC"/>
    <w:rsid w:val="00615FB6"/>
    <w:rsid w:val="00616303"/>
    <w:rsid w:val="0061766F"/>
    <w:rsid w:val="00620110"/>
    <w:rsid w:val="006203EE"/>
    <w:rsid w:val="006228AD"/>
    <w:rsid w:val="00622A35"/>
    <w:rsid w:val="00623CED"/>
    <w:rsid w:val="0062420C"/>
    <w:rsid w:val="00624D0B"/>
    <w:rsid w:val="00626151"/>
    <w:rsid w:val="006261C2"/>
    <w:rsid w:val="006265F1"/>
    <w:rsid w:val="0062780B"/>
    <w:rsid w:val="00630A41"/>
    <w:rsid w:val="00631BAE"/>
    <w:rsid w:val="00631FB1"/>
    <w:rsid w:val="00632041"/>
    <w:rsid w:val="00633459"/>
    <w:rsid w:val="00633B97"/>
    <w:rsid w:val="006348EC"/>
    <w:rsid w:val="0063548E"/>
    <w:rsid w:val="006361BF"/>
    <w:rsid w:val="0064120E"/>
    <w:rsid w:val="0064163B"/>
    <w:rsid w:val="00641702"/>
    <w:rsid w:val="00641871"/>
    <w:rsid w:val="006512FA"/>
    <w:rsid w:val="00651CE9"/>
    <w:rsid w:val="0065358A"/>
    <w:rsid w:val="006549B6"/>
    <w:rsid w:val="0065710D"/>
    <w:rsid w:val="006601F3"/>
    <w:rsid w:val="006610EE"/>
    <w:rsid w:val="006619FE"/>
    <w:rsid w:val="00661F85"/>
    <w:rsid w:val="0066229C"/>
    <w:rsid w:val="00662EB3"/>
    <w:rsid w:val="00666AC4"/>
    <w:rsid w:val="00666FCE"/>
    <w:rsid w:val="006670FE"/>
    <w:rsid w:val="006674FA"/>
    <w:rsid w:val="00667541"/>
    <w:rsid w:val="00670130"/>
    <w:rsid w:val="006732F6"/>
    <w:rsid w:val="00675905"/>
    <w:rsid w:val="00681768"/>
    <w:rsid w:val="00681FD3"/>
    <w:rsid w:val="00682712"/>
    <w:rsid w:val="006839BA"/>
    <w:rsid w:val="00683DD3"/>
    <w:rsid w:val="00684167"/>
    <w:rsid w:val="00685DF0"/>
    <w:rsid w:val="00690A4E"/>
    <w:rsid w:val="0069164C"/>
    <w:rsid w:val="00691E26"/>
    <w:rsid w:val="00693A0E"/>
    <w:rsid w:val="00694E73"/>
    <w:rsid w:val="006A04A7"/>
    <w:rsid w:val="006A0F7E"/>
    <w:rsid w:val="006A10B1"/>
    <w:rsid w:val="006A1E5E"/>
    <w:rsid w:val="006A22D0"/>
    <w:rsid w:val="006A2CA1"/>
    <w:rsid w:val="006A2D2E"/>
    <w:rsid w:val="006A31EA"/>
    <w:rsid w:val="006A3222"/>
    <w:rsid w:val="006A38DA"/>
    <w:rsid w:val="006A3C93"/>
    <w:rsid w:val="006A3EB9"/>
    <w:rsid w:val="006A6036"/>
    <w:rsid w:val="006A7074"/>
    <w:rsid w:val="006B0B3F"/>
    <w:rsid w:val="006B1431"/>
    <w:rsid w:val="006B1D81"/>
    <w:rsid w:val="006B3356"/>
    <w:rsid w:val="006B72D1"/>
    <w:rsid w:val="006C175D"/>
    <w:rsid w:val="006C2F45"/>
    <w:rsid w:val="006C397A"/>
    <w:rsid w:val="006C7842"/>
    <w:rsid w:val="006D0580"/>
    <w:rsid w:val="006D0F0A"/>
    <w:rsid w:val="006D1D86"/>
    <w:rsid w:val="006D29D9"/>
    <w:rsid w:val="006D3E28"/>
    <w:rsid w:val="006D49E1"/>
    <w:rsid w:val="006D62F0"/>
    <w:rsid w:val="006D68A5"/>
    <w:rsid w:val="006E1EE9"/>
    <w:rsid w:val="006E2033"/>
    <w:rsid w:val="006E5084"/>
    <w:rsid w:val="006E782B"/>
    <w:rsid w:val="006F1694"/>
    <w:rsid w:val="006F32F1"/>
    <w:rsid w:val="006F39F3"/>
    <w:rsid w:val="006F5A77"/>
    <w:rsid w:val="006F5B13"/>
    <w:rsid w:val="006F5C58"/>
    <w:rsid w:val="006F7D92"/>
    <w:rsid w:val="007012ED"/>
    <w:rsid w:val="007027A3"/>
    <w:rsid w:val="00702B4F"/>
    <w:rsid w:val="0070327F"/>
    <w:rsid w:val="007038CF"/>
    <w:rsid w:val="00704CB2"/>
    <w:rsid w:val="00704E9E"/>
    <w:rsid w:val="007062CA"/>
    <w:rsid w:val="00706815"/>
    <w:rsid w:val="00707361"/>
    <w:rsid w:val="007109E2"/>
    <w:rsid w:val="0071181E"/>
    <w:rsid w:val="00714A58"/>
    <w:rsid w:val="007165F4"/>
    <w:rsid w:val="00717943"/>
    <w:rsid w:val="00720764"/>
    <w:rsid w:val="0072211D"/>
    <w:rsid w:val="0072331C"/>
    <w:rsid w:val="007240F9"/>
    <w:rsid w:val="007250B4"/>
    <w:rsid w:val="00726733"/>
    <w:rsid w:val="00726A0B"/>
    <w:rsid w:val="00726CD6"/>
    <w:rsid w:val="00727557"/>
    <w:rsid w:val="007300B2"/>
    <w:rsid w:val="00730C85"/>
    <w:rsid w:val="00730E9C"/>
    <w:rsid w:val="00730FD4"/>
    <w:rsid w:val="0073253D"/>
    <w:rsid w:val="007325C3"/>
    <w:rsid w:val="00733491"/>
    <w:rsid w:val="007338BD"/>
    <w:rsid w:val="007357BE"/>
    <w:rsid w:val="0073584A"/>
    <w:rsid w:val="0073612F"/>
    <w:rsid w:val="007364D7"/>
    <w:rsid w:val="00736824"/>
    <w:rsid w:val="00737006"/>
    <w:rsid w:val="007438B5"/>
    <w:rsid w:val="00744BF1"/>
    <w:rsid w:val="007506A6"/>
    <w:rsid w:val="00751197"/>
    <w:rsid w:val="007515F1"/>
    <w:rsid w:val="0075256F"/>
    <w:rsid w:val="0075270D"/>
    <w:rsid w:val="00752A36"/>
    <w:rsid w:val="007530E0"/>
    <w:rsid w:val="00754413"/>
    <w:rsid w:val="00754905"/>
    <w:rsid w:val="00755C46"/>
    <w:rsid w:val="00757766"/>
    <w:rsid w:val="007608FA"/>
    <w:rsid w:val="00760D89"/>
    <w:rsid w:val="00761535"/>
    <w:rsid w:val="00762858"/>
    <w:rsid w:val="00763C8B"/>
    <w:rsid w:val="00765FFF"/>
    <w:rsid w:val="0076603C"/>
    <w:rsid w:val="00766127"/>
    <w:rsid w:val="00766E14"/>
    <w:rsid w:val="007702FB"/>
    <w:rsid w:val="007710D7"/>
    <w:rsid w:val="00771572"/>
    <w:rsid w:val="00773F6B"/>
    <w:rsid w:val="007750E2"/>
    <w:rsid w:val="00776377"/>
    <w:rsid w:val="00777ABD"/>
    <w:rsid w:val="00780C6D"/>
    <w:rsid w:val="00781252"/>
    <w:rsid w:val="007817E5"/>
    <w:rsid w:val="00781F8C"/>
    <w:rsid w:val="00785810"/>
    <w:rsid w:val="00785836"/>
    <w:rsid w:val="00785DAE"/>
    <w:rsid w:val="007869AC"/>
    <w:rsid w:val="007872BE"/>
    <w:rsid w:val="00790EF0"/>
    <w:rsid w:val="00793A7A"/>
    <w:rsid w:val="00794B83"/>
    <w:rsid w:val="00796EA8"/>
    <w:rsid w:val="007971E4"/>
    <w:rsid w:val="00797BEB"/>
    <w:rsid w:val="007A065D"/>
    <w:rsid w:val="007A12AD"/>
    <w:rsid w:val="007A2893"/>
    <w:rsid w:val="007A2EEE"/>
    <w:rsid w:val="007B18C1"/>
    <w:rsid w:val="007B2ED3"/>
    <w:rsid w:val="007B3671"/>
    <w:rsid w:val="007B3678"/>
    <w:rsid w:val="007B37BA"/>
    <w:rsid w:val="007B43DD"/>
    <w:rsid w:val="007B488E"/>
    <w:rsid w:val="007B5E95"/>
    <w:rsid w:val="007B6F47"/>
    <w:rsid w:val="007B7FBA"/>
    <w:rsid w:val="007C0726"/>
    <w:rsid w:val="007C08D2"/>
    <w:rsid w:val="007C135E"/>
    <w:rsid w:val="007C1482"/>
    <w:rsid w:val="007C16D6"/>
    <w:rsid w:val="007C3AF9"/>
    <w:rsid w:val="007C6C59"/>
    <w:rsid w:val="007C78B4"/>
    <w:rsid w:val="007D096E"/>
    <w:rsid w:val="007D493F"/>
    <w:rsid w:val="007E0181"/>
    <w:rsid w:val="007E0479"/>
    <w:rsid w:val="007E08F8"/>
    <w:rsid w:val="007E12E0"/>
    <w:rsid w:val="007E19FD"/>
    <w:rsid w:val="007E30B6"/>
    <w:rsid w:val="007E3576"/>
    <w:rsid w:val="007E38F4"/>
    <w:rsid w:val="007E5B72"/>
    <w:rsid w:val="007E61AA"/>
    <w:rsid w:val="007E637D"/>
    <w:rsid w:val="007E67EB"/>
    <w:rsid w:val="007E6C0B"/>
    <w:rsid w:val="007E6C45"/>
    <w:rsid w:val="007E791A"/>
    <w:rsid w:val="007E7D3C"/>
    <w:rsid w:val="007F0022"/>
    <w:rsid w:val="007F0031"/>
    <w:rsid w:val="007F10A9"/>
    <w:rsid w:val="007F1F42"/>
    <w:rsid w:val="007F22BB"/>
    <w:rsid w:val="007F2CBF"/>
    <w:rsid w:val="007F3277"/>
    <w:rsid w:val="007F7B52"/>
    <w:rsid w:val="007F7C86"/>
    <w:rsid w:val="007F7FF6"/>
    <w:rsid w:val="00803D7F"/>
    <w:rsid w:val="00805178"/>
    <w:rsid w:val="00805ADB"/>
    <w:rsid w:val="00806378"/>
    <w:rsid w:val="00806749"/>
    <w:rsid w:val="00806D1E"/>
    <w:rsid w:val="00807315"/>
    <w:rsid w:val="0081120C"/>
    <w:rsid w:val="008133C6"/>
    <w:rsid w:val="00813DE4"/>
    <w:rsid w:val="0081641D"/>
    <w:rsid w:val="00816C8F"/>
    <w:rsid w:val="008228F0"/>
    <w:rsid w:val="0082315F"/>
    <w:rsid w:val="00823467"/>
    <w:rsid w:val="008238FF"/>
    <w:rsid w:val="00823BF8"/>
    <w:rsid w:val="00825074"/>
    <w:rsid w:val="008328E1"/>
    <w:rsid w:val="00834B42"/>
    <w:rsid w:val="00836683"/>
    <w:rsid w:val="00837484"/>
    <w:rsid w:val="008404F4"/>
    <w:rsid w:val="00841156"/>
    <w:rsid w:val="00841A12"/>
    <w:rsid w:val="00841DE1"/>
    <w:rsid w:val="00842E91"/>
    <w:rsid w:val="00843208"/>
    <w:rsid w:val="00843468"/>
    <w:rsid w:val="00843D48"/>
    <w:rsid w:val="0084410A"/>
    <w:rsid w:val="0084496B"/>
    <w:rsid w:val="00844EC6"/>
    <w:rsid w:val="008460A6"/>
    <w:rsid w:val="0085055E"/>
    <w:rsid w:val="0085085E"/>
    <w:rsid w:val="00850C26"/>
    <w:rsid w:val="00851E75"/>
    <w:rsid w:val="00852A29"/>
    <w:rsid w:val="00852DAA"/>
    <w:rsid w:val="008538ED"/>
    <w:rsid w:val="00855B91"/>
    <w:rsid w:val="00861901"/>
    <w:rsid w:val="00861C62"/>
    <w:rsid w:val="00863C6E"/>
    <w:rsid w:val="0087251C"/>
    <w:rsid w:val="00872EF6"/>
    <w:rsid w:val="0087390E"/>
    <w:rsid w:val="008754B3"/>
    <w:rsid w:val="00875B03"/>
    <w:rsid w:val="0087640A"/>
    <w:rsid w:val="0087641D"/>
    <w:rsid w:val="008772AB"/>
    <w:rsid w:val="00877BBB"/>
    <w:rsid w:val="0088030D"/>
    <w:rsid w:val="00881B4A"/>
    <w:rsid w:val="00882CDD"/>
    <w:rsid w:val="0088357B"/>
    <w:rsid w:val="008836C1"/>
    <w:rsid w:val="0088390D"/>
    <w:rsid w:val="00884357"/>
    <w:rsid w:val="00885481"/>
    <w:rsid w:val="0088567B"/>
    <w:rsid w:val="00885D41"/>
    <w:rsid w:val="00885E3F"/>
    <w:rsid w:val="00885F08"/>
    <w:rsid w:val="0088629C"/>
    <w:rsid w:val="008867C2"/>
    <w:rsid w:val="008868CA"/>
    <w:rsid w:val="00886EF5"/>
    <w:rsid w:val="0088705F"/>
    <w:rsid w:val="00891052"/>
    <w:rsid w:val="008926DD"/>
    <w:rsid w:val="00892DBA"/>
    <w:rsid w:val="00894724"/>
    <w:rsid w:val="008956EF"/>
    <w:rsid w:val="00895EE5"/>
    <w:rsid w:val="00896F65"/>
    <w:rsid w:val="0089719C"/>
    <w:rsid w:val="008A0152"/>
    <w:rsid w:val="008A0A62"/>
    <w:rsid w:val="008A0BAF"/>
    <w:rsid w:val="008A197B"/>
    <w:rsid w:val="008A1BEE"/>
    <w:rsid w:val="008A2922"/>
    <w:rsid w:val="008A3398"/>
    <w:rsid w:val="008A451F"/>
    <w:rsid w:val="008A67E1"/>
    <w:rsid w:val="008A686B"/>
    <w:rsid w:val="008A799D"/>
    <w:rsid w:val="008A7D77"/>
    <w:rsid w:val="008B0D77"/>
    <w:rsid w:val="008B108C"/>
    <w:rsid w:val="008B238C"/>
    <w:rsid w:val="008B2B35"/>
    <w:rsid w:val="008B332E"/>
    <w:rsid w:val="008B44A2"/>
    <w:rsid w:val="008B5B66"/>
    <w:rsid w:val="008B6A0E"/>
    <w:rsid w:val="008B72D0"/>
    <w:rsid w:val="008C084C"/>
    <w:rsid w:val="008C0B23"/>
    <w:rsid w:val="008C1AAB"/>
    <w:rsid w:val="008C1CEA"/>
    <w:rsid w:val="008C20D2"/>
    <w:rsid w:val="008C2731"/>
    <w:rsid w:val="008C2929"/>
    <w:rsid w:val="008C2C44"/>
    <w:rsid w:val="008C30E8"/>
    <w:rsid w:val="008C38C9"/>
    <w:rsid w:val="008C582C"/>
    <w:rsid w:val="008C628F"/>
    <w:rsid w:val="008C781A"/>
    <w:rsid w:val="008C7C09"/>
    <w:rsid w:val="008D0F38"/>
    <w:rsid w:val="008D27A8"/>
    <w:rsid w:val="008D422B"/>
    <w:rsid w:val="008D6E26"/>
    <w:rsid w:val="008D7BA4"/>
    <w:rsid w:val="008E20F2"/>
    <w:rsid w:val="008E2DDE"/>
    <w:rsid w:val="008E3DA5"/>
    <w:rsid w:val="008E402D"/>
    <w:rsid w:val="008F0257"/>
    <w:rsid w:val="008F108F"/>
    <w:rsid w:val="008F178E"/>
    <w:rsid w:val="008F1AFD"/>
    <w:rsid w:val="008F2F37"/>
    <w:rsid w:val="008F3EB4"/>
    <w:rsid w:val="008F531B"/>
    <w:rsid w:val="008F75C0"/>
    <w:rsid w:val="0090199C"/>
    <w:rsid w:val="00902CEC"/>
    <w:rsid w:val="0090323F"/>
    <w:rsid w:val="0090440E"/>
    <w:rsid w:val="00905CE4"/>
    <w:rsid w:val="00907E11"/>
    <w:rsid w:val="00911AC7"/>
    <w:rsid w:val="0091428F"/>
    <w:rsid w:val="009150BF"/>
    <w:rsid w:val="00915A63"/>
    <w:rsid w:val="00915BB0"/>
    <w:rsid w:val="00915D7E"/>
    <w:rsid w:val="00915F3C"/>
    <w:rsid w:val="0091735D"/>
    <w:rsid w:val="0092262B"/>
    <w:rsid w:val="009234AB"/>
    <w:rsid w:val="00923CEE"/>
    <w:rsid w:val="00923F93"/>
    <w:rsid w:val="009267E7"/>
    <w:rsid w:val="00927C4F"/>
    <w:rsid w:val="009302C2"/>
    <w:rsid w:val="0093044A"/>
    <w:rsid w:val="00930A10"/>
    <w:rsid w:val="00932012"/>
    <w:rsid w:val="009328B4"/>
    <w:rsid w:val="009349D8"/>
    <w:rsid w:val="009359B5"/>
    <w:rsid w:val="00936C7D"/>
    <w:rsid w:val="00936CEF"/>
    <w:rsid w:val="009372BD"/>
    <w:rsid w:val="00937366"/>
    <w:rsid w:val="00940011"/>
    <w:rsid w:val="00943F4B"/>
    <w:rsid w:val="00944C66"/>
    <w:rsid w:val="009464CA"/>
    <w:rsid w:val="009479BA"/>
    <w:rsid w:val="00950186"/>
    <w:rsid w:val="009549E7"/>
    <w:rsid w:val="009562BA"/>
    <w:rsid w:val="0095684C"/>
    <w:rsid w:val="00956906"/>
    <w:rsid w:val="00957EDC"/>
    <w:rsid w:val="00960D43"/>
    <w:rsid w:val="00962AE8"/>
    <w:rsid w:val="0096350E"/>
    <w:rsid w:val="00964554"/>
    <w:rsid w:val="00966290"/>
    <w:rsid w:val="009721B3"/>
    <w:rsid w:val="00972626"/>
    <w:rsid w:val="00974AC3"/>
    <w:rsid w:val="00974D38"/>
    <w:rsid w:val="00974E5F"/>
    <w:rsid w:val="009767EE"/>
    <w:rsid w:val="00976A91"/>
    <w:rsid w:val="00976E9C"/>
    <w:rsid w:val="009805FB"/>
    <w:rsid w:val="009808F6"/>
    <w:rsid w:val="00982B8A"/>
    <w:rsid w:val="00982E0D"/>
    <w:rsid w:val="00982EF0"/>
    <w:rsid w:val="00984D51"/>
    <w:rsid w:val="0098612E"/>
    <w:rsid w:val="009865AB"/>
    <w:rsid w:val="00986664"/>
    <w:rsid w:val="00986E5A"/>
    <w:rsid w:val="0098701C"/>
    <w:rsid w:val="00987144"/>
    <w:rsid w:val="00987305"/>
    <w:rsid w:val="0098770F"/>
    <w:rsid w:val="00991787"/>
    <w:rsid w:val="009939B2"/>
    <w:rsid w:val="00994DC2"/>
    <w:rsid w:val="0099520B"/>
    <w:rsid w:val="0099636E"/>
    <w:rsid w:val="009A3825"/>
    <w:rsid w:val="009A4E79"/>
    <w:rsid w:val="009A51B4"/>
    <w:rsid w:val="009A5B4F"/>
    <w:rsid w:val="009A6395"/>
    <w:rsid w:val="009A77B8"/>
    <w:rsid w:val="009A7E03"/>
    <w:rsid w:val="009B0495"/>
    <w:rsid w:val="009B3535"/>
    <w:rsid w:val="009B4A7A"/>
    <w:rsid w:val="009B4B93"/>
    <w:rsid w:val="009B5699"/>
    <w:rsid w:val="009B6E19"/>
    <w:rsid w:val="009B7F26"/>
    <w:rsid w:val="009C03A8"/>
    <w:rsid w:val="009C0DE9"/>
    <w:rsid w:val="009C17EF"/>
    <w:rsid w:val="009C3064"/>
    <w:rsid w:val="009C4677"/>
    <w:rsid w:val="009C4949"/>
    <w:rsid w:val="009C4A13"/>
    <w:rsid w:val="009C54D7"/>
    <w:rsid w:val="009C7F09"/>
    <w:rsid w:val="009D1126"/>
    <w:rsid w:val="009D119A"/>
    <w:rsid w:val="009D1624"/>
    <w:rsid w:val="009D1EB5"/>
    <w:rsid w:val="009D1FA6"/>
    <w:rsid w:val="009D2BAF"/>
    <w:rsid w:val="009D3474"/>
    <w:rsid w:val="009D42FC"/>
    <w:rsid w:val="009D4465"/>
    <w:rsid w:val="009D6D29"/>
    <w:rsid w:val="009D748E"/>
    <w:rsid w:val="009E0E36"/>
    <w:rsid w:val="009E1FD7"/>
    <w:rsid w:val="009E43D3"/>
    <w:rsid w:val="009E70A9"/>
    <w:rsid w:val="009E750A"/>
    <w:rsid w:val="009F114B"/>
    <w:rsid w:val="009F418E"/>
    <w:rsid w:val="009F4503"/>
    <w:rsid w:val="009F468C"/>
    <w:rsid w:val="009F4FCE"/>
    <w:rsid w:val="009F6A85"/>
    <w:rsid w:val="009F6CCE"/>
    <w:rsid w:val="00A00CC4"/>
    <w:rsid w:val="00A00F79"/>
    <w:rsid w:val="00A033D7"/>
    <w:rsid w:val="00A05516"/>
    <w:rsid w:val="00A06F3D"/>
    <w:rsid w:val="00A07201"/>
    <w:rsid w:val="00A07321"/>
    <w:rsid w:val="00A075DE"/>
    <w:rsid w:val="00A141ED"/>
    <w:rsid w:val="00A15D3D"/>
    <w:rsid w:val="00A1684F"/>
    <w:rsid w:val="00A21B28"/>
    <w:rsid w:val="00A2214C"/>
    <w:rsid w:val="00A22960"/>
    <w:rsid w:val="00A22EF3"/>
    <w:rsid w:val="00A24E93"/>
    <w:rsid w:val="00A269DF"/>
    <w:rsid w:val="00A26D6E"/>
    <w:rsid w:val="00A274AE"/>
    <w:rsid w:val="00A275C6"/>
    <w:rsid w:val="00A3003F"/>
    <w:rsid w:val="00A305CC"/>
    <w:rsid w:val="00A32152"/>
    <w:rsid w:val="00A335F7"/>
    <w:rsid w:val="00A33E05"/>
    <w:rsid w:val="00A34DB1"/>
    <w:rsid w:val="00A36BEC"/>
    <w:rsid w:val="00A3746A"/>
    <w:rsid w:val="00A376D2"/>
    <w:rsid w:val="00A408C0"/>
    <w:rsid w:val="00A4122C"/>
    <w:rsid w:val="00A417A6"/>
    <w:rsid w:val="00A429BE"/>
    <w:rsid w:val="00A510D0"/>
    <w:rsid w:val="00A519AC"/>
    <w:rsid w:val="00A52C77"/>
    <w:rsid w:val="00A53A54"/>
    <w:rsid w:val="00A54E40"/>
    <w:rsid w:val="00A56787"/>
    <w:rsid w:val="00A56D5A"/>
    <w:rsid w:val="00A576E3"/>
    <w:rsid w:val="00A577D3"/>
    <w:rsid w:val="00A57C5D"/>
    <w:rsid w:val="00A60E32"/>
    <w:rsid w:val="00A639AC"/>
    <w:rsid w:val="00A642CE"/>
    <w:rsid w:val="00A6535E"/>
    <w:rsid w:val="00A65882"/>
    <w:rsid w:val="00A664B8"/>
    <w:rsid w:val="00A66DC1"/>
    <w:rsid w:val="00A67125"/>
    <w:rsid w:val="00A671D1"/>
    <w:rsid w:val="00A678AA"/>
    <w:rsid w:val="00A704E8"/>
    <w:rsid w:val="00A70604"/>
    <w:rsid w:val="00A73644"/>
    <w:rsid w:val="00A75AE6"/>
    <w:rsid w:val="00A77711"/>
    <w:rsid w:val="00A8062E"/>
    <w:rsid w:val="00A80FFF"/>
    <w:rsid w:val="00A83720"/>
    <w:rsid w:val="00A86BD4"/>
    <w:rsid w:val="00A942F1"/>
    <w:rsid w:val="00A94C59"/>
    <w:rsid w:val="00A97FB4"/>
    <w:rsid w:val="00AA0802"/>
    <w:rsid w:val="00AA2B19"/>
    <w:rsid w:val="00AA3FA2"/>
    <w:rsid w:val="00AA3FBD"/>
    <w:rsid w:val="00AA5E2C"/>
    <w:rsid w:val="00AA7629"/>
    <w:rsid w:val="00AA7F19"/>
    <w:rsid w:val="00AB0B1B"/>
    <w:rsid w:val="00AB23AA"/>
    <w:rsid w:val="00AB2D75"/>
    <w:rsid w:val="00AB2E4D"/>
    <w:rsid w:val="00AB7493"/>
    <w:rsid w:val="00AC3A2C"/>
    <w:rsid w:val="00AC3B97"/>
    <w:rsid w:val="00AC41AA"/>
    <w:rsid w:val="00AD0ED7"/>
    <w:rsid w:val="00AD121D"/>
    <w:rsid w:val="00AD1ACA"/>
    <w:rsid w:val="00AD33D3"/>
    <w:rsid w:val="00AD44B8"/>
    <w:rsid w:val="00AD5AF2"/>
    <w:rsid w:val="00AD6776"/>
    <w:rsid w:val="00AE2763"/>
    <w:rsid w:val="00AE2BB6"/>
    <w:rsid w:val="00AE2DDA"/>
    <w:rsid w:val="00AE4137"/>
    <w:rsid w:val="00AE6054"/>
    <w:rsid w:val="00AE705D"/>
    <w:rsid w:val="00AF01A2"/>
    <w:rsid w:val="00AF0536"/>
    <w:rsid w:val="00AF1A4A"/>
    <w:rsid w:val="00AF1CC2"/>
    <w:rsid w:val="00AF2B23"/>
    <w:rsid w:val="00AF7872"/>
    <w:rsid w:val="00AF7E5F"/>
    <w:rsid w:val="00B005BD"/>
    <w:rsid w:val="00B00ADB"/>
    <w:rsid w:val="00B03941"/>
    <w:rsid w:val="00B03C96"/>
    <w:rsid w:val="00B04C36"/>
    <w:rsid w:val="00B0503B"/>
    <w:rsid w:val="00B05721"/>
    <w:rsid w:val="00B075D5"/>
    <w:rsid w:val="00B12066"/>
    <w:rsid w:val="00B12A49"/>
    <w:rsid w:val="00B12A5D"/>
    <w:rsid w:val="00B140E9"/>
    <w:rsid w:val="00B15A3A"/>
    <w:rsid w:val="00B16B10"/>
    <w:rsid w:val="00B16DBD"/>
    <w:rsid w:val="00B212C1"/>
    <w:rsid w:val="00B217A1"/>
    <w:rsid w:val="00B21A62"/>
    <w:rsid w:val="00B238B5"/>
    <w:rsid w:val="00B24174"/>
    <w:rsid w:val="00B24358"/>
    <w:rsid w:val="00B24427"/>
    <w:rsid w:val="00B25DA8"/>
    <w:rsid w:val="00B26860"/>
    <w:rsid w:val="00B2698C"/>
    <w:rsid w:val="00B306D6"/>
    <w:rsid w:val="00B3147E"/>
    <w:rsid w:val="00B321F1"/>
    <w:rsid w:val="00B32D58"/>
    <w:rsid w:val="00B33F1E"/>
    <w:rsid w:val="00B34597"/>
    <w:rsid w:val="00B35816"/>
    <w:rsid w:val="00B35ECB"/>
    <w:rsid w:val="00B40709"/>
    <w:rsid w:val="00B40D9E"/>
    <w:rsid w:val="00B41536"/>
    <w:rsid w:val="00B41EA0"/>
    <w:rsid w:val="00B428BA"/>
    <w:rsid w:val="00B44C0A"/>
    <w:rsid w:val="00B4693C"/>
    <w:rsid w:val="00B46A6E"/>
    <w:rsid w:val="00B46D73"/>
    <w:rsid w:val="00B47B9F"/>
    <w:rsid w:val="00B50C39"/>
    <w:rsid w:val="00B51715"/>
    <w:rsid w:val="00B52B14"/>
    <w:rsid w:val="00B54ADA"/>
    <w:rsid w:val="00B55039"/>
    <w:rsid w:val="00B57828"/>
    <w:rsid w:val="00B57A42"/>
    <w:rsid w:val="00B6282E"/>
    <w:rsid w:val="00B641C4"/>
    <w:rsid w:val="00B64C7C"/>
    <w:rsid w:val="00B66111"/>
    <w:rsid w:val="00B70528"/>
    <w:rsid w:val="00B708DA"/>
    <w:rsid w:val="00B715DF"/>
    <w:rsid w:val="00B7172A"/>
    <w:rsid w:val="00B71B4D"/>
    <w:rsid w:val="00B72783"/>
    <w:rsid w:val="00B72788"/>
    <w:rsid w:val="00B74EAB"/>
    <w:rsid w:val="00B75A0B"/>
    <w:rsid w:val="00B76A51"/>
    <w:rsid w:val="00B773D6"/>
    <w:rsid w:val="00B81BFE"/>
    <w:rsid w:val="00B821F5"/>
    <w:rsid w:val="00B83385"/>
    <w:rsid w:val="00B84AE9"/>
    <w:rsid w:val="00B8607A"/>
    <w:rsid w:val="00B86AAA"/>
    <w:rsid w:val="00B87950"/>
    <w:rsid w:val="00B87CB0"/>
    <w:rsid w:val="00B87F87"/>
    <w:rsid w:val="00B908B5"/>
    <w:rsid w:val="00B90B93"/>
    <w:rsid w:val="00B9235C"/>
    <w:rsid w:val="00B94827"/>
    <w:rsid w:val="00B96DC9"/>
    <w:rsid w:val="00BA0594"/>
    <w:rsid w:val="00BA0D7E"/>
    <w:rsid w:val="00BA1CF8"/>
    <w:rsid w:val="00BA282F"/>
    <w:rsid w:val="00BA2D27"/>
    <w:rsid w:val="00BA2FDB"/>
    <w:rsid w:val="00BA4C53"/>
    <w:rsid w:val="00BA4CEC"/>
    <w:rsid w:val="00BA4EA0"/>
    <w:rsid w:val="00BA524A"/>
    <w:rsid w:val="00BA5AF7"/>
    <w:rsid w:val="00BA7088"/>
    <w:rsid w:val="00BA7153"/>
    <w:rsid w:val="00BB0216"/>
    <w:rsid w:val="00BB0EDA"/>
    <w:rsid w:val="00BB136D"/>
    <w:rsid w:val="00BB3A1A"/>
    <w:rsid w:val="00BB3B12"/>
    <w:rsid w:val="00BB657B"/>
    <w:rsid w:val="00BC0486"/>
    <w:rsid w:val="00BC0D2F"/>
    <w:rsid w:val="00BC145F"/>
    <w:rsid w:val="00BC3FDE"/>
    <w:rsid w:val="00BC7120"/>
    <w:rsid w:val="00BD19AB"/>
    <w:rsid w:val="00BD1EF1"/>
    <w:rsid w:val="00BD307E"/>
    <w:rsid w:val="00BD3833"/>
    <w:rsid w:val="00BD3895"/>
    <w:rsid w:val="00BD7A2A"/>
    <w:rsid w:val="00BE2812"/>
    <w:rsid w:val="00BE69DF"/>
    <w:rsid w:val="00BF0FD8"/>
    <w:rsid w:val="00BF167E"/>
    <w:rsid w:val="00BF196D"/>
    <w:rsid w:val="00BF25B1"/>
    <w:rsid w:val="00BF306B"/>
    <w:rsid w:val="00BF3E0C"/>
    <w:rsid w:val="00BF7145"/>
    <w:rsid w:val="00C0000B"/>
    <w:rsid w:val="00C01AEB"/>
    <w:rsid w:val="00C02D99"/>
    <w:rsid w:val="00C03879"/>
    <w:rsid w:val="00C05391"/>
    <w:rsid w:val="00C05449"/>
    <w:rsid w:val="00C07007"/>
    <w:rsid w:val="00C10087"/>
    <w:rsid w:val="00C11A9F"/>
    <w:rsid w:val="00C121A4"/>
    <w:rsid w:val="00C1504F"/>
    <w:rsid w:val="00C1575E"/>
    <w:rsid w:val="00C1576E"/>
    <w:rsid w:val="00C17DA0"/>
    <w:rsid w:val="00C17E8E"/>
    <w:rsid w:val="00C20916"/>
    <w:rsid w:val="00C24028"/>
    <w:rsid w:val="00C256A7"/>
    <w:rsid w:val="00C26CE4"/>
    <w:rsid w:val="00C312A8"/>
    <w:rsid w:val="00C3155B"/>
    <w:rsid w:val="00C32BBB"/>
    <w:rsid w:val="00C370CB"/>
    <w:rsid w:val="00C41694"/>
    <w:rsid w:val="00C42405"/>
    <w:rsid w:val="00C42BDB"/>
    <w:rsid w:val="00C44334"/>
    <w:rsid w:val="00C471F1"/>
    <w:rsid w:val="00C479DD"/>
    <w:rsid w:val="00C50A4B"/>
    <w:rsid w:val="00C53181"/>
    <w:rsid w:val="00C54334"/>
    <w:rsid w:val="00C54957"/>
    <w:rsid w:val="00C57237"/>
    <w:rsid w:val="00C6293C"/>
    <w:rsid w:val="00C6447B"/>
    <w:rsid w:val="00C65384"/>
    <w:rsid w:val="00C65695"/>
    <w:rsid w:val="00C67606"/>
    <w:rsid w:val="00C7128A"/>
    <w:rsid w:val="00C73C28"/>
    <w:rsid w:val="00C75BEE"/>
    <w:rsid w:val="00C77069"/>
    <w:rsid w:val="00C8095B"/>
    <w:rsid w:val="00C82B49"/>
    <w:rsid w:val="00C838AA"/>
    <w:rsid w:val="00C86B93"/>
    <w:rsid w:val="00C90EF8"/>
    <w:rsid w:val="00C910E8"/>
    <w:rsid w:val="00C9317F"/>
    <w:rsid w:val="00C93552"/>
    <w:rsid w:val="00C94152"/>
    <w:rsid w:val="00C941B3"/>
    <w:rsid w:val="00C9541C"/>
    <w:rsid w:val="00C95A45"/>
    <w:rsid w:val="00C95B72"/>
    <w:rsid w:val="00C95FCB"/>
    <w:rsid w:val="00C96503"/>
    <w:rsid w:val="00C979CA"/>
    <w:rsid w:val="00CA0BE8"/>
    <w:rsid w:val="00CA0CB2"/>
    <w:rsid w:val="00CA25F2"/>
    <w:rsid w:val="00CA3D6A"/>
    <w:rsid w:val="00CA507E"/>
    <w:rsid w:val="00CA5D24"/>
    <w:rsid w:val="00CA655F"/>
    <w:rsid w:val="00CA7CF9"/>
    <w:rsid w:val="00CA7D6C"/>
    <w:rsid w:val="00CB0959"/>
    <w:rsid w:val="00CB13AF"/>
    <w:rsid w:val="00CB1E52"/>
    <w:rsid w:val="00CB3344"/>
    <w:rsid w:val="00CB336D"/>
    <w:rsid w:val="00CB478C"/>
    <w:rsid w:val="00CB49B9"/>
    <w:rsid w:val="00CB60C9"/>
    <w:rsid w:val="00CB6873"/>
    <w:rsid w:val="00CB6890"/>
    <w:rsid w:val="00CB6EEC"/>
    <w:rsid w:val="00CB7407"/>
    <w:rsid w:val="00CB777F"/>
    <w:rsid w:val="00CC2209"/>
    <w:rsid w:val="00CC3041"/>
    <w:rsid w:val="00CC38F1"/>
    <w:rsid w:val="00CC43D6"/>
    <w:rsid w:val="00CC6BDC"/>
    <w:rsid w:val="00CC6BDD"/>
    <w:rsid w:val="00CC6CDE"/>
    <w:rsid w:val="00CC7108"/>
    <w:rsid w:val="00CC72B5"/>
    <w:rsid w:val="00CD0C3D"/>
    <w:rsid w:val="00CD22A0"/>
    <w:rsid w:val="00CD35BE"/>
    <w:rsid w:val="00CD623C"/>
    <w:rsid w:val="00CD6EF2"/>
    <w:rsid w:val="00CD7069"/>
    <w:rsid w:val="00CD7A70"/>
    <w:rsid w:val="00CE1B3C"/>
    <w:rsid w:val="00CE4055"/>
    <w:rsid w:val="00CE5832"/>
    <w:rsid w:val="00CE5AE3"/>
    <w:rsid w:val="00CE752E"/>
    <w:rsid w:val="00CE7BC9"/>
    <w:rsid w:val="00CE7D89"/>
    <w:rsid w:val="00CF003C"/>
    <w:rsid w:val="00CF0EFA"/>
    <w:rsid w:val="00CF0FA2"/>
    <w:rsid w:val="00CF1A0E"/>
    <w:rsid w:val="00CF508F"/>
    <w:rsid w:val="00CF5967"/>
    <w:rsid w:val="00D00E01"/>
    <w:rsid w:val="00D0173A"/>
    <w:rsid w:val="00D03F9B"/>
    <w:rsid w:val="00D04D64"/>
    <w:rsid w:val="00D05D61"/>
    <w:rsid w:val="00D10CC2"/>
    <w:rsid w:val="00D11B34"/>
    <w:rsid w:val="00D11EF0"/>
    <w:rsid w:val="00D14B08"/>
    <w:rsid w:val="00D156DA"/>
    <w:rsid w:val="00D169B3"/>
    <w:rsid w:val="00D202EE"/>
    <w:rsid w:val="00D242AD"/>
    <w:rsid w:val="00D2434B"/>
    <w:rsid w:val="00D25B25"/>
    <w:rsid w:val="00D2655F"/>
    <w:rsid w:val="00D2793A"/>
    <w:rsid w:val="00D31850"/>
    <w:rsid w:val="00D337B8"/>
    <w:rsid w:val="00D34A46"/>
    <w:rsid w:val="00D40F88"/>
    <w:rsid w:val="00D41C3E"/>
    <w:rsid w:val="00D424D6"/>
    <w:rsid w:val="00D42890"/>
    <w:rsid w:val="00D42E48"/>
    <w:rsid w:val="00D4341B"/>
    <w:rsid w:val="00D43E8A"/>
    <w:rsid w:val="00D45446"/>
    <w:rsid w:val="00D47372"/>
    <w:rsid w:val="00D5193F"/>
    <w:rsid w:val="00D51FC2"/>
    <w:rsid w:val="00D52103"/>
    <w:rsid w:val="00D52560"/>
    <w:rsid w:val="00D54EEB"/>
    <w:rsid w:val="00D55E6D"/>
    <w:rsid w:val="00D55EBB"/>
    <w:rsid w:val="00D6097A"/>
    <w:rsid w:val="00D617CB"/>
    <w:rsid w:val="00D61C2E"/>
    <w:rsid w:val="00D62ED9"/>
    <w:rsid w:val="00D637DD"/>
    <w:rsid w:val="00D63DEB"/>
    <w:rsid w:val="00D64209"/>
    <w:rsid w:val="00D643F0"/>
    <w:rsid w:val="00D6462F"/>
    <w:rsid w:val="00D6539F"/>
    <w:rsid w:val="00D7123A"/>
    <w:rsid w:val="00D7140E"/>
    <w:rsid w:val="00D72617"/>
    <w:rsid w:val="00D728F8"/>
    <w:rsid w:val="00D73AC0"/>
    <w:rsid w:val="00D73EA3"/>
    <w:rsid w:val="00D745E4"/>
    <w:rsid w:val="00D7517B"/>
    <w:rsid w:val="00D75C87"/>
    <w:rsid w:val="00D76548"/>
    <w:rsid w:val="00D76E6F"/>
    <w:rsid w:val="00D771AC"/>
    <w:rsid w:val="00D804A3"/>
    <w:rsid w:val="00D8120A"/>
    <w:rsid w:val="00D82303"/>
    <w:rsid w:val="00D82370"/>
    <w:rsid w:val="00D82544"/>
    <w:rsid w:val="00D82642"/>
    <w:rsid w:val="00D826E3"/>
    <w:rsid w:val="00D8408F"/>
    <w:rsid w:val="00D8432D"/>
    <w:rsid w:val="00D85122"/>
    <w:rsid w:val="00D857C9"/>
    <w:rsid w:val="00D86C72"/>
    <w:rsid w:val="00D87696"/>
    <w:rsid w:val="00D87DFB"/>
    <w:rsid w:val="00D90A6E"/>
    <w:rsid w:val="00D916B1"/>
    <w:rsid w:val="00D93796"/>
    <w:rsid w:val="00D939F2"/>
    <w:rsid w:val="00D93C70"/>
    <w:rsid w:val="00D93D95"/>
    <w:rsid w:val="00D9492B"/>
    <w:rsid w:val="00D94C7C"/>
    <w:rsid w:val="00D94E6D"/>
    <w:rsid w:val="00D95611"/>
    <w:rsid w:val="00D96366"/>
    <w:rsid w:val="00D96786"/>
    <w:rsid w:val="00D9771C"/>
    <w:rsid w:val="00DA05E1"/>
    <w:rsid w:val="00DA1071"/>
    <w:rsid w:val="00DA24A1"/>
    <w:rsid w:val="00DA3583"/>
    <w:rsid w:val="00DA3962"/>
    <w:rsid w:val="00DA7013"/>
    <w:rsid w:val="00DA769F"/>
    <w:rsid w:val="00DB14D7"/>
    <w:rsid w:val="00DB278A"/>
    <w:rsid w:val="00DB3164"/>
    <w:rsid w:val="00DB3E6D"/>
    <w:rsid w:val="00DB46AE"/>
    <w:rsid w:val="00DB4963"/>
    <w:rsid w:val="00DB5B15"/>
    <w:rsid w:val="00DB64C1"/>
    <w:rsid w:val="00DB72AB"/>
    <w:rsid w:val="00DC02C4"/>
    <w:rsid w:val="00DC0877"/>
    <w:rsid w:val="00DC0A4B"/>
    <w:rsid w:val="00DC169E"/>
    <w:rsid w:val="00DC3B27"/>
    <w:rsid w:val="00DC626E"/>
    <w:rsid w:val="00DC69DA"/>
    <w:rsid w:val="00DC7626"/>
    <w:rsid w:val="00DD01F7"/>
    <w:rsid w:val="00DD2E11"/>
    <w:rsid w:val="00DD3FDB"/>
    <w:rsid w:val="00DD43DD"/>
    <w:rsid w:val="00DD5150"/>
    <w:rsid w:val="00DD760F"/>
    <w:rsid w:val="00DE019F"/>
    <w:rsid w:val="00DE0386"/>
    <w:rsid w:val="00DE0CCE"/>
    <w:rsid w:val="00DE1707"/>
    <w:rsid w:val="00DE2816"/>
    <w:rsid w:val="00DE2C2D"/>
    <w:rsid w:val="00DE30F0"/>
    <w:rsid w:val="00DE31AD"/>
    <w:rsid w:val="00DE5307"/>
    <w:rsid w:val="00DE5668"/>
    <w:rsid w:val="00DE6278"/>
    <w:rsid w:val="00DE6E57"/>
    <w:rsid w:val="00DF2455"/>
    <w:rsid w:val="00DF3365"/>
    <w:rsid w:val="00DF7CC2"/>
    <w:rsid w:val="00E0073A"/>
    <w:rsid w:val="00E00EFA"/>
    <w:rsid w:val="00E0151B"/>
    <w:rsid w:val="00E047B1"/>
    <w:rsid w:val="00E0518E"/>
    <w:rsid w:val="00E060C8"/>
    <w:rsid w:val="00E07935"/>
    <w:rsid w:val="00E10D3F"/>
    <w:rsid w:val="00E11512"/>
    <w:rsid w:val="00E11540"/>
    <w:rsid w:val="00E12FFE"/>
    <w:rsid w:val="00E15146"/>
    <w:rsid w:val="00E223A3"/>
    <w:rsid w:val="00E23412"/>
    <w:rsid w:val="00E24BB4"/>
    <w:rsid w:val="00E268BE"/>
    <w:rsid w:val="00E26E0B"/>
    <w:rsid w:val="00E312C0"/>
    <w:rsid w:val="00E3208B"/>
    <w:rsid w:val="00E32825"/>
    <w:rsid w:val="00E331AB"/>
    <w:rsid w:val="00E36396"/>
    <w:rsid w:val="00E36E42"/>
    <w:rsid w:val="00E418F2"/>
    <w:rsid w:val="00E4412F"/>
    <w:rsid w:val="00E448C8"/>
    <w:rsid w:val="00E4640C"/>
    <w:rsid w:val="00E5112C"/>
    <w:rsid w:val="00E51852"/>
    <w:rsid w:val="00E53313"/>
    <w:rsid w:val="00E54033"/>
    <w:rsid w:val="00E54356"/>
    <w:rsid w:val="00E544DE"/>
    <w:rsid w:val="00E55105"/>
    <w:rsid w:val="00E553B2"/>
    <w:rsid w:val="00E554BB"/>
    <w:rsid w:val="00E56F61"/>
    <w:rsid w:val="00E57206"/>
    <w:rsid w:val="00E6044D"/>
    <w:rsid w:val="00E6060E"/>
    <w:rsid w:val="00E61865"/>
    <w:rsid w:val="00E632C2"/>
    <w:rsid w:val="00E65A63"/>
    <w:rsid w:val="00E67A4C"/>
    <w:rsid w:val="00E70285"/>
    <w:rsid w:val="00E71882"/>
    <w:rsid w:val="00E732C3"/>
    <w:rsid w:val="00E73C78"/>
    <w:rsid w:val="00E73DA9"/>
    <w:rsid w:val="00E74F48"/>
    <w:rsid w:val="00E75032"/>
    <w:rsid w:val="00E757CF"/>
    <w:rsid w:val="00E76C04"/>
    <w:rsid w:val="00E7700C"/>
    <w:rsid w:val="00E80E5E"/>
    <w:rsid w:val="00E80F45"/>
    <w:rsid w:val="00E81AB7"/>
    <w:rsid w:val="00E81D7B"/>
    <w:rsid w:val="00E82A7A"/>
    <w:rsid w:val="00E8485D"/>
    <w:rsid w:val="00E84F02"/>
    <w:rsid w:val="00E8628A"/>
    <w:rsid w:val="00E86D23"/>
    <w:rsid w:val="00E87225"/>
    <w:rsid w:val="00E87782"/>
    <w:rsid w:val="00E879C3"/>
    <w:rsid w:val="00E87DFC"/>
    <w:rsid w:val="00E917AE"/>
    <w:rsid w:val="00E92E3C"/>
    <w:rsid w:val="00E93702"/>
    <w:rsid w:val="00E95587"/>
    <w:rsid w:val="00E97CB2"/>
    <w:rsid w:val="00EA00F0"/>
    <w:rsid w:val="00EA0A78"/>
    <w:rsid w:val="00EA121E"/>
    <w:rsid w:val="00EA183E"/>
    <w:rsid w:val="00EA18A3"/>
    <w:rsid w:val="00EA2C35"/>
    <w:rsid w:val="00EA3978"/>
    <w:rsid w:val="00EA3A5F"/>
    <w:rsid w:val="00EA50E7"/>
    <w:rsid w:val="00EB0AD6"/>
    <w:rsid w:val="00EB1552"/>
    <w:rsid w:val="00EB1C65"/>
    <w:rsid w:val="00EB1DD7"/>
    <w:rsid w:val="00EB1EA5"/>
    <w:rsid w:val="00EB2527"/>
    <w:rsid w:val="00EB3B38"/>
    <w:rsid w:val="00EB3EDA"/>
    <w:rsid w:val="00EB5B8A"/>
    <w:rsid w:val="00EC06EE"/>
    <w:rsid w:val="00EC0902"/>
    <w:rsid w:val="00EC09F6"/>
    <w:rsid w:val="00EC1246"/>
    <w:rsid w:val="00EC1463"/>
    <w:rsid w:val="00EC1A73"/>
    <w:rsid w:val="00EC26BC"/>
    <w:rsid w:val="00EC29D5"/>
    <w:rsid w:val="00EC3675"/>
    <w:rsid w:val="00EC67FE"/>
    <w:rsid w:val="00EC762B"/>
    <w:rsid w:val="00ED0147"/>
    <w:rsid w:val="00ED0C7A"/>
    <w:rsid w:val="00ED109A"/>
    <w:rsid w:val="00ED12D9"/>
    <w:rsid w:val="00ED1727"/>
    <w:rsid w:val="00ED1A26"/>
    <w:rsid w:val="00ED1DD5"/>
    <w:rsid w:val="00ED416C"/>
    <w:rsid w:val="00ED419D"/>
    <w:rsid w:val="00ED48D6"/>
    <w:rsid w:val="00ED6B00"/>
    <w:rsid w:val="00EE006A"/>
    <w:rsid w:val="00EE062F"/>
    <w:rsid w:val="00EE0A2F"/>
    <w:rsid w:val="00EE0FC9"/>
    <w:rsid w:val="00EE2288"/>
    <w:rsid w:val="00EE257F"/>
    <w:rsid w:val="00EE2A0E"/>
    <w:rsid w:val="00EE2FA5"/>
    <w:rsid w:val="00EE3AC1"/>
    <w:rsid w:val="00EE460E"/>
    <w:rsid w:val="00EE73CB"/>
    <w:rsid w:val="00EE7ED6"/>
    <w:rsid w:val="00EF010F"/>
    <w:rsid w:val="00EF1364"/>
    <w:rsid w:val="00EF1418"/>
    <w:rsid w:val="00EF1F82"/>
    <w:rsid w:val="00EF2E14"/>
    <w:rsid w:val="00EF2E21"/>
    <w:rsid w:val="00EF4A92"/>
    <w:rsid w:val="00EF55F4"/>
    <w:rsid w:val="00EF575B"/>
    <w:rsid w:val="00EF6E09"/>
    <w:rsid w:val="00EF6E35"/>
    <w:rsid w:val="00EF6E8D"/>
    <w:rsid w:val="00EF7F75"/>
    <w:rsid w:val="00F00C29"/>
    <w:rsid w:val="00F01D13"/>
    <w:rsid w:val="00F036A4"/>
    <w:rsid w:val="00F04164"/>
    <w:rsid w:val="00F04CF9"/>
    <w:rsid w:val="00F059C2"/>
    <w:rsid w:val="00F05AED"/>
    <w:rsid w:val="00F0604E"/>
    <w:rsid w:val="00F0614A"/>
    <w:rsid w:val="00F0618B"/>
    <w:rsid w:val="00F07694"/>
    <w:rsid w:val="00F1103F"/>
    <w:rsid w:val="00F1361C"/>
    <w:rsid w:val="00F149B0"/>
    <w:rsid w:val="00F16BD5"/>
    <w:rsid w:val="00F204CB"/>
    <w:rsid w:val="00F2059B"/>
    <w:rsid w:val="00F212B0"/>
    <w:rsid w:val="00F23C5E"/>
    <w:rsid w:val="00F23FDA"/>
    <w:rsid w:val="00F24279"/>
    <w:rsid w:val="00F270FB"/>
    <w:rsid w:val="00F27E45"/>
    <w:rsid w:val="00F304DF"/>
    <w:rsid w:val="00F3117D"/>
    <w:rsid w:val="00F325C8"/>
    <w:rsid w:val="00F32BA6"/>
    <w:rsid w:val="00F343F4"/>
    <w:rsid w:val="00F42E5E"/>
    <w:rsid w:val="00F43983"/>
    <w:rsid w:val="00F445AA"/>
    <w:rsid w:val="00F50903"/>
    <w:rsid w:val="00F50A53"/>
    <w:rsid w:val="00F50D29"/>
    <w:rsid w:val="00F50E7B"/>
    <w:rsid w:val="00F51215"/>
    <w:rsid w:val="00F53654"/>
    <w:rsid w:val="00F5422D"/>
    <w:rsid w:val="00F5427E"/>
    <w:rsid w:val="00F54451"/>
    <w:rsid w:val="00F60AD0"/>
    <w:rsid w:val="00F616C4"/>
    <w:rsid w:val="00F62E0D"/>
    <w:rsid w:val="00F6448D"/>
    <w:rsid w:val="00F64D9E"/>
    <w:rsid w:val="00F652AE"/>
    <w:rsid w:val="00F65688"/>
    <w:rsid w:val="00F65DF9"/>
    <w:rsid w:val="00F66DC4"/>
    <w:rsid w:val="00F674E1"/>
    <w:rsid w:val="00F67BDF"/>
    <w:rsid w:val="00F7133E"/>
    <w:rsid w:val="00F73568"/>
    <w:rsid w:val="00F74C14"/>
    <w:rsid w:val="00F75446"/>
    <w:rsid w:val="00F76A79"/>
    <w:rsid w:val="00F76F20"/>
    <w:rsid w:val="00F77464"/>
    <w:rsid w:val="00F7773C"/>
    <w:rsid w:val="00F8149F"/>
    <w:rsid w:val="00F818A4"/>
    <w:rsid w:val="00F829AE"/>
    <w:rsid w:val="00F82A14"/>
    <w:rsid w:val="00F837F9"/>
    <w:rsid w:val="00F84057"/>
    <w:rsid w:val="00F85DBE"/>
    <w:rsid w:val="00F86493"/>
    <w:rsid w:val="00F87759"/>
    <w:rsid w:val="00F87927"/>
    <w:rsid w:val="00F91CA3"/>
    <w:rsid w:val="00F91D1E"/>
    <w:rsid w:val="00F93E84"/>
    <w:rsid w:val="00F95935"/>
    <w:rsid w:val="00F96737"/>
    <w:rsid w:val="00F97597"/>
    <w:rsid w:val="00F976B4"/>
    <w:rsid w:val="00FA0555"/>
    <w:rsid w:val="00FA07E9"/>
    <w:rsid w:val="00FA30AD"/>
    <w:rsid w:val="00FA3ED2"/>
    <w:rsid w:val="00FA5035"/>
    <w:rsid w:val="00FA5BA2"/>
    <w:rsid w:val="00FA6B84"/>
    <w:rsid w:val="00FA7D7F"/>
    <w:rsid w:val="00FB1EAE"/>
    <w:rsid w:val="00FB2593"/>
    <w:rsid w:val="00FB3294"/>
    <w:rsid w:val="00FB507A"/>
    <w:rsid w:val="00FB54D1"/>
    <w:rsid w:val="00FC0EF1"/>
    <w:rsid w:val="00FC3A7C"/>
    <w:rsid w:val="00FC3B1B"/>
    <w:rsid w:val="00FC7FB9"/>
    <w:rsid w:val="00FD0897"/>
    <w:rsid w:val="00FD1B31"/>
    <w:rsid w:val="00FD1FEF"/>
    <w:rsid w:val="00FD4077"/>
    <w:rsid w:val="00FD51AB"/>
    <w:rsid w:val="00FD5B6E"/>
    <w:rsid w:val="00FD6C3C"/>
    <w:rsid w:val="00FD7EAF"/>
    <w:rsid w:val="00FE0ECA"/>
    <w:rsid w:val="00FE3B2B"/>
    <w:rsid w:val="00FE592A"/>
    <w:rsid w:val="00FE623F"/>
    <w:rsid w:val="00FE7CD9"/>
    <w:rsid w:val="00FF231D"/>
    <w:rsid w:val="00FF294C"/>
    <w:rsid w:val="00FF50BF"/>
    <w:rsid w:val="00FF59D4"/>
    <w:rsid w:val="00FF759B"/>
    <w:rsid w:val="0D98D043"/>
    <w:rsid w:val="3B2F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8A230-6919-4216-AF71-D8B3770C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0B13"/>
    <w:pPr>
      <w:spacing w:before="150" w:after="150" w:line="240" w:lineRule="auto"/>
      <w:ind w:left="150" w:right="150"/>
      <w:jc w:val="center"/>
      <w:outlineLvl w:val="0"/>
    </w:pPr>
    <w:rPr>
      <w:rFonts w:ascii="Arial" w:eastAsia="Times New Roman" w:hAnsi="Arial" w:cs="Arial"/>
      <w:b/>
      <w:bCs/>
      <w:color w:val="444444"/>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ECA"/>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10E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0ECA"/>
  </w:style>
  <w:style w:type="paragraph" w:styleId="a5">
    <w:name w:val="footer"/>
    <w:basedOn w:val="a"/>
    <w:link w:val="a6"/>
    <w:uiPriority w:val="99"/>
    <w:unhideWhenUsed/>
    <w:rsid w:val="00310E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0ECA"/>
  </w:style>
  <w:style w:type="paragraph" w:customStyle="1" w:styleId="ConsPlusCell">
    <w:name w:val="ConsPlusCell"/>
    <w:uiPriority w:val="99"/>
    <w:rsid w:val="00C979CA"/>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3F0B13"/>
    <w:rPr>
      <w:rFonts w:ascii="Arial" w:eastAsia="Times New Roman" w:hAnsi="Arial" w:cs="Arial"/>
      <w:b/>
      <w:bCs/>
      <w:color w:val="444444"/>
      <w:kern w:val="36"/>
      <w:sz w:val="24"/>
      <w:szCs w:val="24"/>
      <w:lang w:eastAsia="ru-RU"/>
    </w:rPr>
  </w:style>
  <w:style w:type="paragraph" w:styleId="a7">
    <w:name w:val="List Paragraph"/>
    <w:basedOn w:val="a"/>
    <w:uiPriority w:val="34"/>
    <w:qFormat/>
    <w:rsid w:val="003F0B13"/>
    <w:pPr>
      <w:ind w:left="720"/>
      <w:contextualSpacing/>
    </w:pPr>
  </w:style>
  <w:style w:type="paragraph" w:styleId="a8">
    <w:name w:val="Normal (Web)"/>
    <w:basedOn w:val="a"/>
    <w:uiPriority w:val="99"/>
    <w:unhideWhenUsed/>
    <w:rsid w:val="003F0B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52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20B38"/>
  </w:style>
  <w:style w:type="character" w:customStyle="1" w:styleId="c0">
    <w:name w:val="c0"/>
    <w:basedOn w:val="a0"/>
    <w:rsid w:val="00520B38"/>
  </w:style>
  <w:style w:type="character" w:customStyle="1" w:styleId="c9">
    <w:name w:val="c9"/>
    <w:basedOn w:val="a0"/>
    <w:rsid w:val="00520B38"/>
  </w:style>
  <w:style w:type="table" w:styleId="a9">
    <w:name w:val="Table Grid"/>
    <w:basedOn w:val="a1"/>
    <w:rsid w:val="0055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F7C8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4650">
      <w:bodyDiv w:val="1"/>
      <w:marLeft w:val="0"/>
      <w:marRight w:val="0"/>
      <w:marTop w:val="0"/>
      <w:marBottom w:val="0"/>
      <w:divBdr>
        <w:top w:val="none" w:sz="0" w:space="0" w:color="auto"/>
        <w:left w:val="none" w:sz="0" w:space="0" w:color="auto"/>
        <w:bottom w:val="none" w:sz="0" w:space="0" w:color="auto"/>
        <w:right w:val="none" w:sz="0" w:space="0" w:color="auto"/>
      </w:divBdr>
    </w:div>
    <w:div w:id="1583027545">
      <w:bodyDiv w:val="1"/>
      <w:marLeft w:val="0"/>
      <w:marRight w:val="0"/>
      <w:marTop w:val="0"/>
      <w:marBottom w:val="0"/>
      <w:divBdr>
        <w:top w:val="none" w:sz="0" w:space="0" w:color="auto"/>
        <w:left w:val="none" w:sz="0" w:space="0" w:color="auto"/>
        <w:bottom w:val="none" w:sz="0" w:space="0" w:color="auto"/>
        <w:right w:val="none" w:sz="0" w:space="0" w:color="auto"/>
      </w:divBdr>
    </w:div>
    <w:div w:id="16184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16236</Words>
  <Characters>92550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3</cp:revision>
  <cp:lastPrinted>2014-08-14T09:10:00Z</cp:lastPrinted>
  <dcterms:created xsi:type="dcterms:W3CDTF">2022-02-07T12:41:00Z</dcterms:created>
  <dcterms:modified xsi:type="dcterms:W3CDTF">2022-02-07T12:41:00Z</dcterms:modified>
</cp:coreProperties>
</file>